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widowControl w:val="0"/>
        <w:spacing w:after="0"/>
        <w:rPr>
          <w:rFonts w:ascii="Arial" w:cs="Arial" w:hAnsi="Arial" w:eastAsia="Arial"/>
          <w:outline w:val="0"/>
          <w:color w:val="000000"/>
          <w:u w:color="000000"/>
          <w14:textFill>
            <w14:solidFill>
              <w14:srgbClr w14:val="000000"/>
            </w14:solidFill>
          </w14:textFill>
        </w:rPr>
      </w:pPr>
    </w:p>
    <w:tbl>
      <w:tblPr>
        <w:tblW w:w="13960"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945"/>
        <w:gridCol w:w="1540"/>
        <w:gridCol w:w="1641"/>
        <w:gridCol w:w="5547"/>
        <w:gridCol w:w="1361"/>
        <w:gridCol w:w="922"/>
        <w:gridCol w:w="1004"/>
      </w:tblGrid>
      <w:tr>
        <w:tblPrEx>
          <w:shd w:val="clear" w:color="auto" w:fill="ced7e7"/>
        </w:tblPrEx>
        <w:trPr>
          <w:trHeight w:val="1325" w:hRule="atLeast"/>
        </w:trPr>
        <w:tc>
          <w:tcPr>
            <w:tcW w:type="dxa" w:w="13960"/>
            <w:gridSpan w:val="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120" w:line="240" w:lineRule="auto"/>
              <w:jc w:val="center"/>
              <w:rPr>
                <w:rFonts w:ascii="Arial" w:cs="Arial" w:hAnsi="Arial" w:eastAsia="Arial"/>
                <w:b w:val="1"/>
                <w:bCs w:val="1"/>
                <w:sz w:val="32"/>
                <w:szCs w:val="32"/>
                <w:shd w:val="nil" w:color="auto" w:fill="auto"/>
              </w:rPr>
            </w:pPr>
            <w:r>
              <w:rPr>
                <w:rFonts w:ascii="Arial" w:hAnsi="Arial"/>
                <w:b w:val="1"/>
                <w:bCs w:val="1"/>
                <w:sz w:val="32"/>
                <w:szCs w:val="32"/>
                <w:shd w:val="nil" w:color="auto" w:fill="auto"/>
                <w:rtl w:val="0"/>
                <w:lang w:val="en-US"/>
              </w:rPr>
              <w:t xml:space="preserve">ST IVES TOWN FC (COVID -19)  </w:t>
            </w:r>
          </w:p>
          <w:p>
            <w:pPr>
              <w:pStyle w:val="Body"/>
              <w:bidi w:val="0"/>
              <w:spacing w:after="120" w:line="240" w:lineRule="auto"/>
              <w:ind w:left="0" w:right="0" w:firstLine="0"/>
              <w:jc w:val="center"/>
              <w:rPr>
                <w:rFonts w:ascii="Arial" w:cs="Arial" w:hAnsi="Arial" w:eastAsia="Arial"/>
                <w:b w:val="1"/>
                <w:bCs w:val="1"/>
                <w:sz w:val="32"/>
                <w:szCs w:val="32"/>
                <w:shd w:val="nil" w:color="auto" w:fill="auto"/>
                <w:rtl w:val="0"/>
              </w:rPr>
            </w:pPr>
            <w:r>
              <w:rPr>
                <w:rFonts w:ascii="Arial" w:hAnsi="Arial"/>
                <w:b w:val="1"/>
                <w:bCs w:val="1"/>
                <w:sz w:val="32"/>
                <w:szCs w:val="32"/>
                <w:shd w:val="nil" w:color="auto" w:fill="auto"/>
                <w:rtl w:val="0"/>
                <w:lang w:val="en-US"/>
              </w:rPr>
              <w:t>Adult Risk Assessments Ladies July 18</w:t>
            </w:r>
            <w:r>
              <w:rPr>
                <w:rFonts w:ascii="Arial" w:hAnsi="Arial"/>
                <w:b w:val="1"/>
                <w:bCs w:val="1"/>
                <w:sz w:val="32"/>
                <w:szCs w:val="32"/>
                <w:shd w:val="nil" w:color="auto" w:fill="auto"/>
                <w:vertAlign w:val="superscript"/>
                <w:rtl w:val="0"/>
                <w:lang w:val="en-US"/>
              </w:rPr>
              <w:t>th</w:t>
            </w:r>
            <w:r>
              <w:rPr>
                <w:rFonts w:ascii="Arial" w:hAnsi="Arial"/>
                <w:b w:val="1"/>
                <w:bCs w:val="1"/>
                <w:sz w:val="32"/>
                <w:szCs w:val="32"/>
                <w:shd w:val="nil" w:color="auto" w:fill="auto"/>
                <w:rtl w:val="0"/>
                <w:lang w:val="en-US"/>
              </w:rPr>
              <w:t xml:space="preserve"> Update </w:t>
            </w:r>
          </w:p>
          <w:p>
            <w:pPr>
              <w:pStyle w:val="Body"/>
              <w:bidi w:val="0"/>
              <w:spacing w:after="120" w:line="240" w:lineRule="auto"/>
              <w:ind w:left="0" w:right="0" w:firstLine="0"/>
              <w:jc w:val="left"/>
              <w:rPr>
                <w:rtl w:val="0"/>
              </w:rPr>
            </w:pPr>
            <w:r>
              <w:rPr>
                <w:rFonts w:ascii="Arial" w:hAnsi="Arial"/>
                <w:b w:val="1"/>
                <w:bCs w:val="1"/>
                <w:sz w:val="32"/>
                <w:szCs w:val="32"/>
                <w:shd w:val="nil" w:color="auto" w:fill="auto"/>
                <w:rtl w:val="0"/>
                <w:lang w:val="en-US"/>
              </w:rPr>
              <w:t>Team -</w:t>
            </w:r>
          </w:p>
        </w:tc>
      </w:tr>
      <w:tr>
        <w:tblPrEx>
          <w:shd w:val="clear" w:color="auto" w:fill="ced7e7"/>
        </w:tblPrEx>
        <w:trPr>
          <w:trHeight w:val="847" w:hRule="atLeast"/>
        </w:trPr>
        <w:tc>
          <w:tcPr>
            <w:tcW w:type="dxa" w:w="194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line="240" w:lineRule="auto"/>
              <w:rPr>
                <w:rFonts w:ascii="Arial" w:cs="Arial" w:hAnsi="Arial" w:eastAsia="Arial"/>
                <w:b w:val="1"/>
                <w:bCs w:val="1"/>
                <w:sz w:val="24"/>
                <w:szCs w:val="24"/>
                <w:shd w:val="nil" w:color="auto" w:fill="auto"/>
              </w:rPr>
            </w:pPr>
            <w:r>
              <w:rPr>
                <w:rFonts w:ascii="Arial" w:hAnsi="Arial"/>
                <w:b w:val="1"/>
                <w:bCs w:val="1"/>
                <w:sz w:val="24"/>
                <w:szCs w:val="24"/>
                <w:shd w:val="nil" w:color="auto" w:fill="auto"/>
                <w:rtl w:val="0"/>
                <w:lang w:val="en-US"/>
              </w:rPr>
              <w:t>Hazard/</w:t>
            </w:r>
          </w:p>
          <w:p>
            <w:pPr>
              <w:pStyle w:val="Body"/>
              <w:bidi w:val="0"/>
              <w:spacing w:after="0" w:line="240" w:lineRule="auto"/>
              <w:ind w:left="0" w:right="0" w:firstLine="0"/>
              <w:jc w:val="left"/>
              <w:rPr>
                <w:rtl w:val="0"/>
              </w:rPr>
            </w:pPr>
            <w:r>
              <w:rPr>
                <w:rFonts w:ascii="Arial" w:hAnsi="Arial"/>
                <w:b w:val="1"/>
                <w:bCs w:val="1"/>
                <w:sz w:val="24"/>
                <w:szCs w:val="24"/>
                <w:shd w:val="nil" w:color="auto" w:fill="auto"/>
                <w:rtl w:val="0"/>
                <w:lang w:val="en-US"/>
              </w:rPr>
              <w:t>Activity</w:t>
            </w:r>
          </w:p>
        </w:tc>
        <w:tc>
          <w:tcPr>
            <w:tcW w:type="dxa" w:w="154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b w:val="1"/>
                <w:bCs w:val="1"/>
                <w:sz w:val="24"/>
                <w:szCs w:val="24"/>
                <w:shd w:val="nil" w:color="auto" w:fill="auto"/>
                <w:rtl w:val="0"/>
                <w:lang w:val="en-US"/>
              </w:rPr>
              <w:t>Persons at Risk</w:t>
            </w:r>
          </w:p>
        </w:tc>
        <w:tc>
          <w:tcPr>
            <w:tcW w:type="dxa" w:w="164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b w:val="1"/>
                <w:bCs w:val="1"/>
                <w:sz w:val="24"/>
                <w:szCs w:val="24"/>
                <w:shd w:val="nil" w:color="auto" w:fill="auto"/>
                <w:rtl w:val="0"/>
                <w:lang w:val="en-US"/>
              </w:rPr>
              <w:t>Risk</w:t>
            </w:r>
          </w:p>
        </w:tc>
        <w:tc>
          <w:tcPr>
            <w:tcW w:type="dxa" w:w="554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Arial" w:hAnsi="Arial"/>
                <w:b w:val="1"/>
                <w:bCs w:val="1"/>
                <w:sz w:val="24"/>
                <w:szCs w:val="24"/>
                <w:shd w:val="nil" w:color="auto" w:fill="auto"/>
                <w:rtl w:val="0"/>
                <w:lang w:val="en-US"/>
              </w:rPr>
              <w:t>Control measures in use</w:t>
            </w:r>
          </w:p>
        </w:tc>
        <w:tc>
          <w:tcPr>
            <w:tcW w:type="dxa" w:w="136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line="240" w:lineRule="auto"/>
              <w:rPr>
                <w:rFonts w:ascii="Arial" w:cs="Arial" w:hAnsi="Arial" w:eastAsia="Arial"/>
                <w:b w:val="1"/>
                <w:bCs w:val="1"/>
                <w:sz w:val="24"/>
                <w:szCs w:val="24"/>
                <w:shd w:val="nil" w:color="auto" w:fill="auto"/>
              </w:rPr>
            </w:pPr>
            <w:r>
              <w:rPr>
                <w:rFonts w:ascii="Arial" w:hAnsi="Arial"/>
                <w:b w:val="1"/>
                <w:bCs w:val="1"/>
                <w:sz w:val="24"/>
                <w:szCs w:val="24"/>
                <w:shd w:val="nil" w:color="auto" w:fill="auto"/>
                <w:rtl w:val="0"/>
                <w:lang w:val="en-US"/>
              </w:rPr>
              <w:t>Residual risk rating</w:t>
            </w:r>
          </w:p>
          <w:p>
            <w:pPr>
              <w:pStyle w:val="Body"/>
              <w:bidi w:val="0"/>
              <w:spacing w:after="0" w:line="240" w:lineRule="auto"/>
              <w:ind w:left="0" w:right="0" w:firstLine="0"/>
              <w:jc w:val="left"/>
              <w:rPr>
                <w:rtl w:val="0"/>
              </w:rPr>
            </w:pPr>
            <w:r>
              <w:rPr>
                <w:rFonts w:ascii="Arial" w:hAnsi="Arial"/>
                <w:b w:val="1"/>
                <w:bCs w:val="1"/>
                <w:sz w:val="24"/>
                <w:szCs w:val="24"/>
                <w:shd w:val="nil" w:color="auto" w:fill="auto"/>
                <w:rtl w:val="0"/>
                <w:lang w:val="en-US"/>
              </w:rPr>
              <w:t>H / M / L</w:t>
            </w:r>
          </w:p>
        </w:tc>
        <w:tc>
          <w:tcPr>
            <w:tcW w:type="dxa" w:w="1925"/>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Arial" w:hAnsi="Arial"/>
                <w:b w:val="1"/>
                <w:bCs w:val="1"/>
                <w:sz w:val="24"/>
                <w:szCs w:val="24"/>
                <w:shd w:val="nil" w:color="auto" w:fill="auto"/>
                <w:rtl w:val="0"/>
                <w:lang w:val="en-US"/>
              </w:rPr>
              <w:t>Further Action Required</w:t>
            </w:r>
          </w:p>
        </w:tc>
      </w:tr>
      <w:tr>
        <w:tblPrEx>
          <w:shd w:val="clear" w:color="auto" w:fill="ced7e7"/>
        </w:tblPrEx>
        <w:trPr>
          <w:trHeight w:val="287" w:hRule="atLeast"/>
        </w:trPr>
        <w:tc>
          <w:tcPr>
            <w:tcW w:type="dxa" w:w="194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54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64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554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36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92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Arial" w:hAnsi="Arial"/>
                <w:b w:val="1"/>
                <w:bCs w:val="1"/>
                <w:sz w:val="24"/>
                <w:szCs w:val="24"/>
                <w:shd w:val="nil" w:color="auto" w:fill="auto"/>
                <w:rtl w:val="0"/>
                <w:lang w:val="en-US"/>
              </w:rPr>
              <w:t>YES</w:t>
            </w:r>
          </w:p>
        </w:tc>
        <w:tc>
          <w:tcPr>
            <w:tcW w:type="dxa" w:w="100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Arial" w:hAnsi="Arial"/>
                <w:b w:val="1"/>
                <w:bCs w:val="1"/>
                <w:sz w:val="24"/>
                <w:szCs w:val="24"/>
                <w:shd w:val="nil" w:color="auto" w:fill="auto"/>
                <w:rtl w:val="0"/>
                <w:lang w:val="en-US"/>
              </w:rPr>
              <w:t>NO</w:t>
            </w:r>
          </w:p>
        </w:tc>
      </w:tr>
      <w:tr>
        <w:tblPrEx>
          <w:shd w:val="clear" w:color="auto" w:fill="ced7e7"/>
        </w:tblPrEx>
        <w:trPr>
          <w:trHeight w:val="7568" w:hRule="atLeast"/>
        </w:trPr>
        <w:tc>
          <w:tcPr>
            <w:tcW w:type="dxa" w:w="194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sz w:val="24"/>
                <w:szCs w:val="24"/>
                <w:shd w:val="nil" w:color="auto" w:fill="auto"/>
                <w:rtl w:val="0"/>
                <w:lang w:val="en-US"/>
              </w:rPr>
              <w:t>Traveling to training and matches</w:t>
            </w:r>
          </w:p>
        </w:tc>
        <w:tc>
          <w:tcPr>
            <w:tcW w:type="dxa" w:w="154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pPr>
            <w:r>
              <w:rPr>
                <w:rFonts w:ascii="Arial" w:hAnsi="Arial"/>
                <w:sz w:val="24"/>
                <w:szCs w:val="24"/>
                <w:shd w:val="nil" w:color="auto" w:fill="auto"/>
                <w:rtl w:val="0"/>
                <w:lang w:val="en-US"/>
              </w:rPr>
              <w:t>Everyone</w:t>
            </w:r>
          </w:p>
        </w:tc>
        <w:tc>
          <w:tcPr>
            <w:tcW w:type="dxa" w:w="164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sz w:val="24"/>
                <w:szCs w:val="24"/>
                <w:shd w:val="nil" w:color="auto" w:fill="auto"/>
                <w:rtl w:val="0"/>
                <w:lang w:val="en-US"/>
              </w:rPr>
              <w:t>Covid 19</w:t>
            </w:r>
          </w:p>
        </w:tc>
        <w:tc>
          <w:tcPr>
            <w:tcW w:type="dxa" w:w="554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numPr>
                <w:ilvl w:val="0"/>
                <w:numId w:val="1"/>
              </w:numPr>
              <w:spacing w:after="0" w:line="240" w:lineRule="auto"/>
              <w:rPr>
                <w:rFonts w:ascii="Arial" w:hAnsi="Arial"/>
                <w:sz w:val="24"/>
                <w:szCs w:val="24"/>
                <w:lang w:val="en-US"/>
              </w:rPr>
            </w:pPr>
            <w:r>
              <w:rPr>
                <w:rFonts w:ascii="Arial" w:hAnsi="Arial"/>
                <w:sz w:val="24"/>
                <w:szCs w:val="24"/>
                <w:shd w:val="nil" w:color="auto" w:fill="auto"/>
                <w:rtl w:val="0"/>
                <w:lang w:val="en-US"/>
              </w:rPr>
              <w:t>Clubs should encourage all players to arrive for training and matches by their own personal car or by other means if viable such as walking or bike</w:t>
            </w:r>
          </w:p>
          <w:p>
            <w:pPr>
              <w:pStyle w:val="Body"/>
              <w:numPr>
                <w:ilvl w:val="0"/>
                <w:numId w:val="1"/>
              </w:numPr>
              <w:bidi w:val="0"/>
              <w:spacing w:after="0" w:line="240" w:lineRule="auto"/>
              <w:ind w:right="0"/>
              <w:jc w:val="left"/>
              <w:rPr>
                <w:rFonts w:ascii="Arial" w:hAnsi="Arial"/>
                <w:sz w:val="24"/>
                <w:szCs w:val="24"/>
                <w:rtl w:val="0"/>
                <w:lang w:val="en-US"/>
              </w:rPr>
            </w:pPr>
            <w:r>
              <w:rPr>
                <w:rFonts w:ascii="Arial" w:hAnsi="Arial"/>
                <w:sz w:val="24"/>
                <w:szCs w:val="24"/>
                <w:shd w:val="nil" w:color="auto" w:fill="auto"/>
                <w:rtl w:val="0"/>
                <w:lang w:val="en-US"/>
              </w:rPr>
              <w:t xml:space="preserve">Players must not car-share outside their household or social bubble unless unavoidable. </w:t>
            </w:r>
          </w:p>
          <w:p>
            <w:pPr>
              <w:pStyle w:val="Body"/>
              <w:numPr>
                <w:ilvl w:val="0"/>
                <w:numId w:val="1"/>
              </w:numPr>
              <w:bidi w:val="0"/>
              <w:spacing w:after="0" w:line="240" w:lineRule="auto"/>
              <w:ind w:right="0"/>
              <w:jc w:val="left"/>
              <w:rPr>
                <w:rFonts w:ascii="Arial" w:hAnsi="Arial"/>
                <w:sz w:val="24"/>
                <w:szCs w:val="24"/>
                <w:rtl w:val="0"/>
                <w:lang w:val="en-US"/>
              </w:rPr>
            </w:pPr>
            <w:r>
              <w:rPr>
                <w:rFonts w:ascii="Arial" w:hAnsi="Arial"/>
                <w:sz w:val="24"/>
                <w:szCs w:val="24"/>
                <w:shd w:val="nil" w:color="auto" w:fill="auto"/>
                <w:rtl w:val="0"/>
                <w:lang w:val="en-US"/>
              </w:rPr>
              <w:t>For away games it is encouraged that clubs make arrangements for players to travel independently</w:t>
            </w:r>
          </w:p>
          <w:p>
            <w:pPr>
              <w:pStyle w:val="Body"/>
              <w:numPr>
                <w:ilvl w:val="0"/>
                <w:numId w:val="1"/>
              </w:numPr>
              <w:bidi w:val="0"/>
              <w:spacing w:after="0" w:line="240" w:lineRule="auto"/>
              <w:ind w:right="0"/>
              <w:jc w:val="left"/>
              <w:rPr>
                <w:rFonts w:ascii="Arial" w:hAnsi="Arial"/>
                <w:sz w:val="24"/>
                <w:szCs w:val="24"/>
                <w:rtl w:val="0"/>
                <w:lang w:val="en-US"/>
              </w:rPr>
            </w:pPr>
            <w:r>
              <w:rPr>
                <w:rFonts w:ascii="Arial" w:hAnsi="Arial"/>
                <w:sz w:val="24"/>
                <w:szCs w:val="24"/>
                <w:shd w:val="nil" w:color="auto" w:fill="auto"/>
                <w:rtl w:val="0"/>
                <w:lang w:val="en-US"/>
              </w:rPr>
              <w:t>as above. However, if clubs absolutely need to utilise coach travel or if participants have to travel with people outside of their household or support bubble for matches or away games they and the club should try to:</w:t>
            </w:r>
          </w:p>
          <w:p>
            <w:pPr>
              <w:pStyle w:val="Body"/>
              <w:numPr>
                <w:ilvl w:val="0"/>
                <w:numId w:val="1"/>
              </w:numPr>
              <w:bidi w:val="0"/>
              <w:spacing w:after="0" w:line="240" w:lineRule="auto"/>
              <w:ind w:right="0"/>
              <w:jc w:val="left"/>
              <w:rPr>
                <w:rFonts w:ascii="Arial" w:hAnsi="Arial"/>
                <w:sz w:val="24"/>
                <w:szCs w:val="24"/>
                <w:rtl w:val="0"/>
                <w:lang w:val="en-US"/>
              </w:rPr>
            </w:pPr>
            <w:r>
              <w:rPr>
                <w:rFonts w:ascii="Arial" w:hAnsi="Arial"/>
                <w:sz w:val="24"/>
                <w:szCs w:val="24"/>
                <w:shd w:val="nil" w:color="auto" w:fill="auto"/>
                <w:rtl w:val="0"/>
                <w:lang w:val="en-US"/>
              </w:rPr>
              <w:t>Share the transport with the same people each time;</w:t>
            </w:r>
          </w:p>
          <w:p>
            <w:pPr>
              <w:pStyle w:val="Body"/>
              <w:numPr>
                <w:ilvl w:val="0"/>
                <w:numId w:val="1"/>
              </w:numPr>
              <w:bidi w:val="0"/>
              <w:spacing w:after="0" w:line="240" w:lineRule="auto"/>
              <w:ind w:right="0"/>
              <w:jc w:val="left"/>
              <w:rPr>
                <w:rFonts w:ascii="Arial" w:hAnsi="Arial"/>
                <w:sz w:val="24"/>
                <w:szCs w:val="24"/>
                <w:rtl w:val="0"/>
                <w:lang w:val="en-US"/>
              </w:rPr>
            </w:pPr>
            <w:r>
              <w:rPr>
                <w:rFonts w:ascii="Arial" w:hAnsi="Arial"/>
                <w:sz w:val="24"/>
                <w:szCs w:val="24"/>
                <w:shd w:val="nil" w:color="auto" w:fill="auto"/>
                <w:rtl w:val="0"/>
                <w:lang w:val="en-US"/>
              </w:rPr>
              <w:t>Keep to small groups of people at any one time;</w:t>
            </w:r>
          </w:p>
          <w:p>
            <w:pPr>
              <w:pStyle w:val="Body"/>
              <w:numPr>
                <w:ilvl w:val="0"/>
                <w:numId w:val="1"/>
              </w:numPr>
              <w:bidi w:val="0"/>
              <w:spacing w:after="0" w:line="240" w:lineRule="auto"/>
              <w:ind w:right="0"/>
              <w:jc w:val="left"/>
              <w:rPr>
                <w:rFonts w:ascii="Arial" w:hAnsi="Arial"/>
                <w:sz w:val="24"/>
                <w:szCs w:val="24"/>
                <w:rtl w:val="0"/>
                <w:lang w:val="en-US"/>
              </w:rPr>
            </w:pPr>
            <w:r>
              <w:rPr>
                <w:rFonts w:ascii="Arial" w:hAnsi="Arial"/>
                <w:sz w:val="24"/>
                <w:szCs w:val="24"/>
                <w:shd w:val="nil" w:color="auto" w:fill="auto"/>
                <w:rtl w:val="0"/>
                <w:lang w:val="en-US"/>
              </w:rPr>
              <w:t>Open windows for ventilation;</w:t>
            </w:r>
          </w:p>
          <w:p>
            <w:pPr>
              <w:pStyle w:val="Body"/>
              <w:numPr>
                <w:ilvl w:val="0"/>
                <w:numId w:val="1"/>
              </w:numPr>
              <w:bidi w:val="0"/>
              <w:spacing w:after="0" w:line="240" w:lineRule="auto"/>
              <w:ind w:right="0"/>
              <w:jc w:val="left"/>
              <w:rPr>
                <w:rFonts w:ascii="Arial" w:hAnsi="Arial"/>
                <w:sz w:val="24"/>
                <w:szCs w:val="24"/>
                <w:rtl w:val="0"/>
                <w:lang w:val="en-US"/>
              </w:rPr>
            </w:pPr>
            <w:r>
              <w:rPr>
                <w:rFonts w:ascii="Arial" w:hAnsi="Arial"/>
                <w:sz w:val="24"/>
                <w:szCs w:val="24"/>
                <w:shd w:val="nil" w:color="auto" w:fill="auto"/>
                <w:rtl w:val="0"/>
                <w:lang w:val="en-US"/>
              </w:rPr>
              <w:t>Face away from each other;</w:t>
            </w:r>
          </w:p>
          <w:p>
            <w:pPr>
              <w:pStyle w:val="Body"/>
              <w:numPr>
                <w:ilvl w:val="0"/>
                <w:numId w:val="1"/>
              </w:numPr>
              <w:bidi w:val="0"/>
              <w:spacing w:after="0" w:line="240" w:lineRule="auto"/>
              <w:ind w:right="0"/>
              <w:jc w:val="left"/>
              <w:rPr>
                <w:rFonts w:ascii="Arial" w:hAnsi="Arial"/>
                <w:sz w:val="24"/>
                <w:szCs w:val="24"/>
                <w:rtl w:val="0"/>
                <w:lang w:val="en-US"/>
              </w:rPr>
            </w:pPr>
            <w:r>
              <w:rPr>
                <w:rFonts w:ascii="Arial" w:hAnsi="Arial"/>
                <w:sz w:val="24"/>
                <w:szCs w:val="24"/>
                <w:shd w:val="nil" w:color="auto" w:fill="auto"/>
                <w:rtl w:val="0"/>
                <w:lang w:val="en-US"/>
              </w:rPr>
              <w:t>Clean the car between journeys using standard cleaning products - including door handles and other areas that people may touch;</w:t>
            </w:r>
          </w:p>
          <w:p>
            <w:pPr>
              <w:pStyle w:val="Body"/>
              <w:numPr>
                <w:ilvl w:val="0"/>
                <w:numId w:val="1"/>
              </w:numPr>
              <w:bidi w:val="0"/>
              <w:spacing w:after="0" w:line="240" w:lineRule="auto"/>
              <w:ind w:right="0"/>
              <w:jc w:val="left"/>
              <w:rPr>
                <w:rFonts w:ascii="Arial" w:hAnsi="Arial"/>
                <w:sz w:val="24"/>
                <w:szCs w:val="24"/>
                <w:rtl w:val="0"/>
                <w:lang w:val="en-US"/>
              </w:rPr>
            </w:pPr>
            <w:r>
              <w:rPr>
                <w:rFonts w:ascii="Arial" w:hAnsi="Arial"/>
                <w:sz w:val="24"/>
                <w:szCs w:val="24"/>
                <w:shd w:val="nil" w:color="auto" w:fill="auto"/>
                <w:rtl w:val="0"/>
                <w:lang w:val="en-US"/>
              </w:rPr>
              <w:t>Ask the driver and passengers to wear a face covering as well as yourself;</w:t>
            </w:r>
          </w:p>
          <w:p>
            <w:pPr>
              <w:pStyle w:val="Body"/>
              <w:numPr>
                <w:ilvl w:val="0"/>
                <w:numId w:val="1"/>
              </w:numPr>
              <w:bidi w:val="0"/>
              <w:spacing w:after="0" w:line="240" w:lineRule="auto"/>
              <w:ind w:right="0"/>
              <w:jc w:val="left"/>
              <w:rPr>
                <w:rFonts w:ascii="Arial" w:hAnsi="Arial"/>
                <w:sz w:val="24"/>
                <w:szCs w:val="24"/>
                <w:rtl w:val="0"/>
                <w:lang w:val="en-US"/>
              </w:rPr>
            </w:pPr>
            <w:r>
              <w:rPr>
                <w:rFonts w:ascii="Arial" w:hAnsi="Arial"/>
                <w:sz w:val="24"/>
                <w:szCs w:val="24"/>
                <w:shd w:val="nil" w:color="auto" w:fill="auto"/>
                <w:rtl w:val="0"/>
                <w:lang w:val="en-US"/>
              </w:rPr>
              <w:t xml:space="preserve">Consider seating arrangements to maximise distance between people in the vehicle </w:t>
            </w:r>
            <w:r>
              <w:rPr>
                <w:rFonts w:ascii="Arial" w:hAnsi="Arial" w:hint="default"/>
                <w:sz w:val="24"/>
                <w:szCs w:val="24"/>
                <w:shd w:val="nil" w:color="auto" w:fill="auto"/>
                <w:rtl w:val="0"/>
                <w:lang w:val="en-US"/>
              </w:rPr>
              <w:t xml:space="preserve">– </w:t>
            </w:r>
            <w:r>
              <w:rPr>
                <w:rFonts w:ascii="Arial" w:hAnsi="Arial"/>
                <w:sz w:val="24"/>
                <w:szCs w:val="24"/>
                <w:shd w:val="nil" w:color="auto" w:fill="auto"/>
                <w:rtl w:val="0"/>
                <w:lang w:val="en-US"/>
              </w:rPr>
              <w:t>this may mean using more than one coach or minibus, for example, if at all possible;</w:t>
            </w:r>
          </w:p>
          <w:p>
            <w:pPr>
              <w:pStyle w:val="Body"/>
              <w:numPr>
                <w:ilvl w:val="0"/>
                <w:numId w:val="1"/>
              </w:numPr>
              <w:bidi w:val="0"/>
              <w:spacing w:after="0" w:line="240" w:lineRule="auto"/>
              <w:ind w:right="0"/>
              <w:jc w:val="left"/>
              <w:rPr>
                <w:rFonts w:ascii="Arial" w:hAnsi="Arial"/>
                <w:sz w:val="24"/>
                <w:szCs w:val="24"/>
                <w:rtl w:val="0"/>
                <w:lang w:val="en-US"/>
              </w:rPr>
            </w:pPr>
            <w:r>
              <w:rPr>
                <w:rFonts w:ascii="Arial" w:hAnsi="Arial"/>
                <w:sz w:val="24"/>
                <w:szCs w:val="24"/>
                <w:shd w:val="nil" w:color="auto" w:fill="auto"/>
                <w:rtl w:val="0"/>
                <w:lang w:val="en-US"/>
              </w:rPr>
              <w:t>Wear face coverings on coaches or minibuses;</w:t>
            </w:r>
          </w:p>
          <w:p>
            <w:pPr>
              <w:pStyle w:val="Body"/>
              <w:numPr>
                <w:ilvl w:val="0"/>
                <w:numId w:val="1"/>
              </w:numPr>
              <w:bidi w:val="0"/>
              <w:spacing w:after="0" w:line="240" w:lineRule="auto"/>
              <w:ind w:right="0"/>
              <w:jc w:val="left"/>
              <w:rPr>
                <w:rFonts w:ascii="Arial" w:hAnsi="Arial"/>
                <w:sz w:val="24"/>
                <w:szCs w:val="24"/>
                <w:rtl w:val="0"/>
                <w:lang w:val="en-US"/>
              </w:rPr>
            </w:pPr>
            <w:r>
              <w:rPr>
                <w:rFonts w:ascii="Arial" w:hAnsi="Arial"/>
                <w:sz w:val="24"/>
                <w:szCs w:val="24"/>
                <w:shd w:val="nil" w:color="auto" w:fill="auto"/>
                <w:rtl w:val="0"/>
                <w:lang w:val="en-US"/>
              </w:rPr>
              <w:t>Require regular hand sanitisation by passengers on a coach or minibus;</w:t>
            </w:r>
          </w:p>
          <w:p>
            <w:pPr>
              <w:pStyle w:val="Body"/>
              <w:numPr>
                <w:ilvl w:val="0"/>
                <w:numId w:val="1"/>
              </w:numPr>
              <w:bidi w:val="0"/>
              <w:spacing w:after="0" w:line="240" w:lineRule="auto"/>
              <w:ind w:right="0"/>
              <w:jc w:val="left"/>
              <w:rPr>
                <w:rFonts w:ascii="Arial" w:hAnsi="Arial"/>
                <w:sz w:val="24"/>
                <w:szCs w:val="24"/>
                <w:rtl w:val="0"/>
                <w:lang w:val="en-US"/>
              </w:rPr>
            </w:pPr>
            <w:r>
              <w:rPr>
                <w:rFonts w:ascii="Arial" w:hAnsi="Arial"/>
                <w:sz w:val="24"/>
                <w:szCs w:val="24"/>
                <w:shd w:val="nil" w:color="auto" w:fill="auto"/>
                <w:rtl w:val="0"/>
                <w:lang w:val="en-US"/>
              </w:rPr>
              <w:t>Limit the time spent at garages, petrol stations and</w:t>
            </w:r>
          </w:p>
          <w:p>
            <w:pPr>
              <w:pStyle w:val="Body"/>
              <w:bidi w:val="0"/>
              <w:spacing w:after="0" w:line="240" w:lineRule="auto"/>
              <w:ind w:left="0" w:right="0" w:firstLine="0"/>
              <w:jc w:val="left"/>
              <w:rPr>
                <w:rFonts w:ascii="Arial" w:cs="Arial" w:hAnsi="Arial" w:eastAsia="Arial"/>
                <w:sz w:val="24"/>
                <w:szCs w:val="24"/>
                <w:shd w:val="nil" w:color="auto" w:fill="auto"/>
                <w:rtl w:val="0"/>
              </w:rPr>
            </w:pPr>
            <w:r>
              <w:rPr>
                <w:rFonts w:ascii="Arial" w:hAnsi="Arial"/>
                <w:sz w:val="24"/>
                <w:szCs w:val="24"/>
                <w:shd w:val="nil" w:color="auto" w:fill="auto"/>
                <w:rtl w:val="0"/>
                <w:lang w:val="en-US"/>
              </w:rPr>
              <w:t xml:space="preserve">      motorway services;</w:t>
            </w:r>
          </w:p>
          <w:p>
            <w:pPr>
              <w:pStyle w:val="Body"/>
              <w:numPr>
                <w:ilvl w:val="0"/>
                <w:numId w:val="1"/>
              </w:numPr>
              <w:bidi w:val="0"/>
              <w:spacing w:after="0" w:line="240" w:lineRule="auto"/>
              <w:ind w:right="0"/>
              <w:jc w:val="left"/>
              <w:rPr>
                <w:rFonts w:ascii="Arial" w:hAnsi="Arial"/>
                <w:sz w:val="24"/>
                <w:szCs w:val="24"/>
                <w:rtl w:val="0"/>
                <w:lang w:val="en-US"/>
              </w:rPr>
            </w:pPr>
            <w:r>
              <w:rPr>
                <w:rFonts w:ascii="Arial" w:hAnsi="Arial"/>
                <w:sz w:val="24"/>
                <w:szCs w:val="24"/>
                <w:shd w:val="nil" w:color="auto" w:fill="auto"/>
                <w:rtl w:val="0"/>
                <w:lang w:val="en-US"/>
              </w:rPr>
              <w:t>Keep distance from other people and if possible, pay by contactless;</w:t>
            </w:r>
          </w:p>
          <w:p>
            <w:pPr>
              <w:pStyle w:val="Body"/>
              <w:numPr>
                <w:ilvl w:val="0"/>
                <w:numId w:val="1"/>
              </w:numPr>
              <w:bidi w:val="0"/>
              <w:spacing w:after="0" w:line="240" w:lineRule="auto"/>
              <w:ind w:right="0"/>
              <w:jc w:val="left"/>
              <w:rPr>
                <w:rFonts w:ascii="Arial" w:hAnsi="Arial"/>
                <w:sz w:val="24"/>
                <w:szCs w:val="24"/>
                <w:rtl w:val="0"/>
                <w:lang w:val="en-US"/>
              </w:rPr>
            </w:pPr>
            <w:r>
              <w:rPr>
                <w:rFonts w:ascii="Arial" w:hAnsi="Arial"/>
                <w:sz w:val="24"/>
                <w:szCs w:val="24"/>
                <w:shd w:val="nil" w:color="auto" w:fill="auto"/>
                <w:rtl w:val="0"/>
                <w:lang w:val="en-US"/>
              </w:rPr>
              <w:t>Wash hands for at least 20 seconds or sanitise hands often, and always when exiting or re-entering the vehicle;</w:t>
            </w:r>
          </w:p>
          <w:p>
            <w:pPr>
              <w:pStyle w:val="Body"/>
              <w:numPr>
                <w:ilvl w:val="0"/>
                <w:numId w:val="1"/>
              </w:numPr>
              <w:bidi w:val="0"/>
              <w:spacing w:after="0" w:line="240" w:lineRule="auto"/>
              <w:ind w:right="0"/>
              <w:jc w:val="left"/>
              <w:rPr>
                <w:rFonts w:ascii="Arial" w:hAnsi="Arial"/>
                <w:sz w:val="24"/>
                <w:szCs w:val="24"/>
                <w:rtl w:val="0"/>
                <w:lang w:val="en-US"/>
              </w:rPr>
            </w:pPr>
            <w:r>
              <w:rPr>
                <w:rFonts w:ascii="Arial" w:hAnsi="Arial"/>
                <w:sz w:val="24"/>
                <w:szCs w:val="24"/>
                <w:shd w:val="nil" w:color="auto" w:fill="auto"/>
                <w:rtl w:val="0"/>
                <w:lang w:val="en-US"/>
              </w:rPr>
              <w:t>When finishing the journey participants should wash</w:t>
            </w:r>
          </w:p>
          <w:p>
            <w:pPr>
              <w:pStyle w:val="Body"/>
              <w:bidi w:val="0"/>
              <w:spacing w:after="0" w:line="240" w:lineRule="auto"/>
              <w:ind w:left="360" w:right="0" w:firstLine="0"/>
              <w:jc w:val="left"/>
              <w:rPr>
                <w:rFonts w:ascii="Arial" w:cs="Arial" w:hAnsi="Arial" w:eastAsia="Arial"/>
                <w:sz w:val="24"/>
                <w:szCs w:val="24"/>
                <w:shd w:val="nil" w:color="auto" w:fill="auto"/>
                <w:rtl w:val="0"/>
              </w:rPr>
            </w:pPr>
            <w:r>
              <w:rPr>
                <w:rFonts w:ascii="Arial" w:hAnsi="Arial"/>
                <w:sz w:val="24"/>
                <w:szCs w:val="24"/>
                <w:shd w:val="nil" w:color="auto" w:fill="auto"/>
                <w:rtl w:val="0"/>
                <w:lang w:val="en-US"/>
              </w:rPr>
              <w:t>their hands for at least 20 seconds or sanitise their</w:t>
            </w:r>
          </w:p>
          <w:p>
            <w:pPr>
              <w:pStyle w:val="Body"/>
              <w:bidi w:val="0"/>
              <w:spacing w:after="0" w:line="240" w:lineRule="auto"/>
              <w:ind w:left="360" w:right="0" w:firstLine="0"/>
              <w:jc w:val="left"/>
              <w:rPr>
                <w:rFonts w:ascii="Arial" w:cs="Arial" w:hAnsi="Arial" w:eastAsia="Arial"/>
                <w:sz w:val="24"/>
                <w:szCs w:val="24"/>
                <w:shd w:val="nil" w:color="auto" w:fill="auto"/>
                <w:rtl w:val="0"/>
              </w:rPr>
            </w:pPr>
            <w:r>
              <w:rPr>
                <w:rFonts w:ascii="Arial" w:hAnsi="Arial"/>
                <w:sz w:val="24"/>
                <w:szCs w:val="24"/>
                <w:shd w:val="nil" w:color="auto" w:fill="auto"/>
                <w:rtl w:val="0"/>
                <w:lang w:val="en-US"/>
              </w:rPr>
              <w:t>hands as soon as possible.</w:t>
            </w:r>
          </w:p>
          <w:p>
            <w:pPr>
              <w:pStyle w:val="Body"/>
              <w:numPr>
                <w:ilvl w:val="0"/>
                <w:numId w:val="1"/>
              </w:numPr>
              <w:bidi w:val="0"/>
              <w:spacing w:after="0" w:line="240" w:lineRule="auto"/>
              <w:ind w:right="0"/>
              <w:jc w:val="left"/>
              <w:rPr>
                <w:rFonts w:ascii="Arial" w:hAnsi="Arial"/>
                <w:sz w:val="24"/>
                <w:szCs w:val="24"/>
                <w:rtl w:val="0"/>
                <w:lang w:val="en-US"/>
              </w:rPr>
            </w:pPr>
            <w:r>
              <w:rPr>
                <w:rFonts w:ascii="Arial" w:hAnsi="Arial"/>
                <w:sz w:val="24"/>
                <w:szCs w:val="24"/>
                <w:shd w:val="nil" w:color="auto" w:fill="auto"/>
                <w:rtl w:val="0"/>
                <w:lang w:val="en-US"/>
              </w:rPr>
              <w:t>The club must give as much consideration for maintaining the social-distance measures, putting player welfare and the social-distancing measures first, exhausting all reasonable options before utilising other transport means.</w:t>
            </w:r>
          </w:p>
        </w:tc>
        <w:tc>
          <w:tcPr>
            <w:tcW w:type="dxa" w:w="136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92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100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7568" w:hRule="atLeast"/>
        </w:trPr>
        <w:tc>
          <w:tcPr>
            <w:tcW w:type="dxa" w:w="194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sz w:val="24"/>
                <w:szCs w:val="24"/>
                <w:shd w:val="nil" w:color="auto" w:fill="auto"/>
                <w:rtl w:val="0"/>
                <w:lang w:val="en-US"/>
              </w:rPr>
              <w:t>Coming to Training/ matches</w:t>
            </w:r>
          </w:p>
        </w:tc>
        <w:tc>
          <w:tcPr>
            <w:tcW w:type="dxa" w:w="154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pPr>
            <w:r>
              <w:rPr>
                <w:rFonts w:ascii="Arial" w:hAnsi="Arial"/>
                <w:sz w:val="24"/>
                <w:szCs w:val="24"/>
                <w:shd w:val="nil" w:color="auto" w:fill="auto"/>
                <w:rtl w:val="0"/>
                <w:lang w:val="en-US"/>
              </w:rPr>
              <w:t xml:space="preserve">Manager / Coach </w:t>
            </w:r>
          </w:p>
        </w:tc>
        <w:tc>
          <w:tcPr>
            <w:tcW w:type="dxa" w:w="164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sz w:val="24"/>
                <w:szCs w:val="24"/>
                <w:shd w:val="nil" w:color="auto" w:fill="auto"/>
                <w:rtl w:val="0"/>
                <w:lang w:val="en-US"/>
              </w:rPr>
              <w:t xml:space="preserve">COVID </w:t>
            </w:r>
            <w:r>
              <w:rPr>
                <w:rFonts w:ascii="Arial" w:hAnsi="Arial" w:hint="default"/>
                <w:sz w:val="24"/>
                <w:szCs w:val="24"/>
                <w:shd w:val="nil" w:color="auto" w:fill="auto"/>
                <w:rtl w:val="0"/>
                <w:lang w:val="en-US"/>
              </w:rPr>
              <w:t xml:space="preserve">– </w:t>
            </w:r>
            <w:r>
              <w:rPr>
                <w:rFonts w:ascii="Arial" w:hAnsi="Arial"/>
                <w:sz w:val="24"/>
                <w:szCs w:val="24"/>
                <w:shd w:val="nil" w:color="auto" w:fill="auto"/>
                <w:rtl w:val="0"/>
                <w:lang w:val="en-US"/>
              </w:rPr>
              <w:t xml:space="preserve">19 </w:t>
            </w:r>
          </w:p>
        </w:tc>
        <w:tc>
          <w:tcPr>
            <w:tcW w:type="dxa" w:w="554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numPr>
                <w:ilvl w:val="0"/>
                <w:numId w:val="2"/>
              </w:numPr>
              <w:spacing w:after="0" w:line="240" w:lineRule="auto"/>
              <w:rPr>
                <w:rFonts w:ascii="Arial" w:hAnsi="Arial"/>
                <w:sz w:val="24"/>
                <w:szCs w:val="24"/>
                <w:lang w:val="en-US"/>
              </w:rPr>
            </w:pPr>
            <w:r>
              <w:rPr>
                <w:rFonts w:ascii="Arial" w:hAnsi="Arial"/>
                <w:sz w:val="24"/>
                <w:szCs w:val="24"/>
                <w:shd w:val="nil" w:color="auto" w:fill="auto"/>
                <w:rtl w:val="0"/>
                <w:lang w:val="en-US"/>
              </w:rPr>
              <w:t>Ensure Managers and Coaches follow the latest Government guidance</w:t>
            </w:r>
          </w:p>
          <w:p>
            <w:pPr>
              <w:pStyle w:val="Body"/>
              <w:numPr>
                <w:ilvl w:val="0"/>
                <w:numId w:val="2"/>
              </w:numPr>
              <w:bidi w:val="0"/>
              <w:spacing w:after="0" w:line="240" w:lineRule="auto"/>
              <w:ind w:right="0"/>
              <w:jc w:val="left"/>
              <w:rPr>
                <w:rFonts w:ascii="Arial" w:hAnsi="Arial"/>
                <w:sz w:val="24"/>
                <w:szCs w:val="24"/>
                <w:rtl w:val="0"/>
                <w:lang w:val="en-US"/>
              </w:rPr>
            </w:pPr>
            <w:r>
              <w:rPr>
                <w:rFonts w:ascii="Arial" w:hAnsi="Arial"/>
                <w:sz w:val="24"/>
                <w:szCs w:val="24"/>
                <w:shd w:val="nil" w:color="auto" w:fill="auto"/>
                <w:rtl w:val="0"/>
                <w:lang w:val="en-US"/>
              </w:rPr>
              <w:t xml:space="preserve">Managers/ Coaches who are in the at risk group must not attend the Training. </w:t>
            </w:r>
          </w:p>
          <w:p>
            <w:pPr>
              <w:pStyle w:val="Body"/>
              <w:numPr>
                <w:ilvl w:val="0"/>
                <w:numId w:val="2"/>
              </w:numPr>
              <w:bidi w:val="0"/>
              <w:spacing w:after="0" w:line="240" w:lineRule="auto"/>
              <w:ind w:right="0"/>
              <w:jc w:val="left"/>
              <w:rPr>
                <w:rFonts w:ascii="Arial" w:hAnsi="Arial"/>
                <w:sz w:val="24"/>
                <w:szCs w:val="24"/>
                <w:rtl w:val="0"/>
                <w:lang w:val="en-US"/>
              </w:rPr>
            </w:pPr>
            <w:r>
              <w:rPr>
                <w:rFonts w:ascii="Arial" w:hAnsi="Arial"/>
                <w:sz w:val="24"/>
                <w:szCs w:val="24"/>
                <w:shd w:val="nil" w:color="auto" w:fill="auto"/>
                <w:rtl w:val="0"/>
                <w:lang w:val="en-US"/>
              </w:rPr>
              <w:t>Managers/ Coaches are to ensure they are fit and well to carry out training</w:t>
            </w:r>
          </w:p>
          <w:p>
            <w:pPr>
              <w:pStyle w:val="Body"/>
              <w:numPr>
                <w:ilvl w:val="0"/>
                <w:numId w:val="2"/>
              </w:numPr>
              <w:bidi w:val="0"/>
              <w:spacing w:after="0" w:line="240" w:lineRule="auto"/>
              <w:ind w:right="0"/>
              <w:jc w:val="left"/>
              <w:rPr>
                <w:rFonts w:ascii="Arial" w:hAnsi="Arial"/>
                <w:sz w:val="24"/>
                <w:szCs w:val="24"/>
                <w:rtl w:val="0"/>
                <w:lang w:val="en-US"/>
              </w:rPr>
            </w:pPr>
            <w:r>
              <w:rPr>
                <w:rFonts w:ascii="Arial" w:hAnsi="Arial"/>
                <w:sz w:val="24"/>
                <w:szCs w:val="24"/>
                <w:shd w:val="nil" w:color="auto" w:fill="auto"/>
                <w:rtl w:val="0"/>
                <w:lang w:val="en-US"/>
              </w:rPr>
              <w:t xml:space="preserve">Only managers/ coaches who are fully qualified with a current DBS, Level 1 course, First Aid and Safeguarding course and be on the Clubs FA Wholegame system can take the training sessions.. </w:t>
            </w:r>
          </w:p>
          <w:p>
            <w:pPr>
              <w:pStyle w:val="Body"/>
              <w:numPr>
                <w:ilvl w:val="0"/>
                <w:numId w:val="2"/>
              </w:numPr>
              <w:bidi w:val="0"/>
              <w:spacing w:after="0" w:line="240" w:lineRule="auto"/>
              <w:ind w:right="0"/>
              <w:jc w:val="left"/>
              <w:rPr>
                <w:rFonts w:ascii="Arial" w:hAnsi="Arial"/>
                <w:sz w:val="24"/>
                <w:szCs w:val="24"/>
                <w:rtl w:val="0"/>
                <w:lang w:val="en-US"/>
              </w:rPr>
            </w:pPr>
            <w:r>
              <w:rPr>
                <w:rFonts w:ascii="Arial" w:hAnsi="Arial"/>
                <w:sz w:val="24"/>
                <w:szCs w:val="24"/>
                <w:shd w:val="nil" w:color="auto" w:fill="auto"/>
                <w:rtl w:val="0"/>
                <w:lang w:val="en-US"/>
              </w:rPr>
              <w:t>Managers, Coaches aware of the Clubs Covid 19 Policy/ Risk assessments</w:t>
            </w:r>
          </w:p>
          <w:p>
            <w:pPr>
              <w:pStyle w:val="Body"/>
              <w:numPr>
                <w:ilvl w:val="0"/>
                <w:numId w:val="2"/>
              </w:numPr>
              <w:bidi w:val="0"/>
              <w:spacing w:after="0" w:line="240" w:lineRule="auto"/>
              <w:ind w:right="0"/>
              <w:jc w:val="left"/>
              <w:rPr>
                <w:rFonts w:ascii="Arial" w:hAnsi="Arial"/>
                <w:sz w:val="24"/>
                <w:szCs w:val="24"/>
                <w:rtl w:val="0"/>
                <w:lang w:val="en-US"/>
              </w:rPr>
            </w:pPr>
            <w:r>
              <w:rPr>
                <w:rFonts w:ascii="Arial" w:hAnsi="Arial"/>
                <w:sz w:val="24"/>
                <w:szCs w:val="24"/>
                <w:shd w:val="nil" w:color="auto" w:fill="auto"/>
                <w:rtl w:val="0"/>
                <w:lang w:val="en-US"/>
              </w:rPr>
              <w:t xml:space="preserve">Ensure you have a complete First aid kit. </w:t>
            </w:r>
          </w:p>
          <w:p>
            <w:pPr>
              <w:pStyle w:val="Body"/>
              <w:numPr>
                <w:ilvl w:val="0"/>
                <w:numId w:val="2"/>
              </w:numPr>
              <w:bidi w:val="0"/>
              <w:spacing w:after="0" w:line="240" w:lineRule="auto"/>
              <w:ind w:right="0"/>
              <w:jc w:val="left"/>
              <w:rPr>
                <w:rFonts w:ascii="Arial" w:hAnsi="Arial"/>
                <w:sz w:val="24"/>
                <w:szCs w:val="24"/>
                <w:rtl w:val="0"/>
                <w:lang w:val="en-US"/>
              </w:rPr>
            </w:pPr>
            <w:r>
              <w:rPr>
                <w:rFonts w:ascii="Arial" w:hAnsi="Arial"/>
                <w:sz w:val="24"/>
                <w:szCs w:val="24"/>
                <w:shd w:val="nil" w:color="auto" w:fill="auto"/>
                <w:rtl w:val="0"/>
                <w:lang w:val="en-US"/>
              </w:rPr>
              <w:t>Ensure the club have sanctioned training to begin</w:t>
            </w:r>
          </w:p>
          <w:p>
            <w:pPr>
              <w:pStyle w:val="Body"/>
              <w:numPr>
                <w:ilvl w:val="0"/>
                <w:numId w:val="2"/>
              </w:numPr>
              <w:bidi w:val="0"/>
              <w:spacing w:after="0" w:line="240" w:lineRule="auto"/>
              <w:ind w:right="0"/>
              <w:jc w:val="left"/>
              <w:rPr>
                <w:rFonts w:ascii="Arial" w:hAnsi="Arial"/>
                <w:sz w:val="24"/>
                <w:szCs w:val="24"/>
                <w:rtl w:val="0"/>
                <w:lang w:val="en-US"/>
              </w:rPr>
            </w:pPr>
            <w:r>
              <w:rPr>
                <w:rFonts w:ascii="Arial" w:hAnsi="Arial"/>
                <w:sz w:val="24"/>
                <w:szCs w:val="24"/>
                <w:shd w:val="nil" w:color="auto" w:fill="auto"/>
                <w:rtl w:val="0"/>
                <w:lang w:val="en-US"/>
              </w:rPr>
              <w:t xml:space="preserve">The player will need to bring there own drink clearly labelled with their name to prevent cross contamination. </w:t>
            </w:r>
          </w:p>
          <w:p>
            <w:pPr>
              <w:pStyle w:val="Body"/>
              <w:numPr>
                <w:ilvl w:val="0"/>
                <w:numId w:val="2"/>
              </w:numPr>
              <w:bidi w:val="0"/>
              <w:spacing w:after="0" w:line="240" w:lineRule="auto"/>
              <w:ind w:right="0"/>
              <w:jc w:val="left"/>
              <w:rPr>
                <w:rFonts w:ascii="Arial" w:hAnsi="Arial"/>
                <w:sz w:val="24"/>
                <w:szCs w:val="24"/>
                <w:rtl w:val="0"/>
                <w:lang w:val="en-US"/>
              </w:rPr>
            </w:pPr>
            <w:r>
              <w:rPr>
                <w:rFonts w:ascii="Arial" w:hAnsi="Arial"/>
                <w:sz w:val="24"/>
                <w:szCs w:val="24"/>
                <w:shd w:val="nil" w:color="auto" w:fill="auto"/>
                <w:rtl w:val="0"/>
                <w:lang w:val="en-US"/>
              </w:rPr>
              <w:t>Bubble extended to 30 people including the manager and coaches</w:t>
            </w:r>
          </w:p>
          <w:p>
            <w:pPr>
              <w:pStyle w:val="Body"/>
              <w:numPr>
                <w:ilvl w:val="0"/>
                <w:numId w:val="2"/>
              </w:numPr>
              <w:bidi w:val="0"/>
              <w:spacing w:after="0" w:line="240" w:lineRule="auto"/>
              <w:ind w:right="0"/>
              <w:jc w:val="left"/>
              <w:rPr>
                <w:rFonts w:ascii="Arial" w:hAnsi="Arial"/>
                <w:sz w:val="24"/>
                <w:szCs w:val="24"/>
                <w:rtl w:val="0"/>
                <w:lang w:val="en-US"/>
              </w:rPr>
            </w:pPr>
            <w:r>
              <w:rPr>
                <w:rFonts w:ascii="Arial" w:hAnsi="Arial"/>
                <w:sz w:val="24"/>
                <w:szCs w:val="24"/>
                <w:shd w:val="nil" w:color="auto" w:fill="auto"/>
                <w:rtl w:val="0"/>
                <w:lang w:val="en-US"/>
              </w:rPr>
              <w:t xml:space="preserve">All players to do a health self assessment prior to matches or training. This is to be emailed or hard copy given to the manager. Who will then send to the club secretary after every training or match. </w:t>
            </w:r>
          </w:p>
          <w:p>
            <w:pPr>
              <w:pStyle w:val="Body"/>
              <w:numPr>
                <w:ilvl w:val="0"/>
                <w:numId w:val="2"/>
              </w:numPr>
              <w:bidi w:val="0"/>
              <w:spacing w:after="0" w:line="240" w:lineRule="auto"/>
              <w:ind w:right="0"/>
              <w:jc w:val="left"/>
              <w:rPr>
                <w:rFonts w:ascii="Arial" w:hAnsi="Arial"/>
                <w:sz w:val="24"/>
                <w:szCs w:val="24"/>
                <w:rtl w:val="0"/>
                <w:lang w:val="en-US"/>
              </w:rPr>
            </w:pPr>
            <w:r>
              <w:rPr>
                <w:rFonts w:ascii="Arial" w:hAnsi="Arial"/>
                <w:sz w:val="24"/>
                <w:szCs w:val="24"/>
                <w:shd w:val="nil" w:color="auto" w:fill="auto"/>
                <w:rtl w:val="0"/>
                <w:lang w:val="en-US"/>
              </w:rPr>
              <w:t xml:space="preserve">A log of participant attendance will be completed and returned to the Club secretary after every training / match to assist with Track and Trace. </w:t>
            </w:r>
          </w:p>
          <w:p>
            <w:pPr>
              <w:pStyle w:val="Body"/>
              <w:numPr>
                <w:ilvl w:val="0"/>
                <w:numId w:val="2"/>
              </w:numPr>
              <w:bidi w:val="0"/>
              <w:spacing w:after="0" w:line="240" w:lineRule="auto"/>
              <w:ind w:right="0"/>
              <w:jc w:val="left"/>
              <w:rPr>
                <w:rFonts w:ascii="Arial" w:hAnsi="Arial"/>
                <w:sz w:val="24"/>
                <w:szCs w:val="24"/>
                <w:rtl w:val="0"/>
                <w:lang w:val="en-US"/>
              </w:rPr>
            </w:pPr>
            <w:r>
              <w:rPr>
                <w:rFonts w:ascii="Arial" w:hAnsi="Arial"/>
                <w:sz w:val="24"/>
                <w:szCs w:val="24"/>
                <w:shd w:val="nil" w:color="auto" w:fill="auto"/>
                <w:rtl w:val="0"/>
                <w:lang w:val="en-US"/>
              </w:rPr>
              <w:t xml:space="preserve">Track and trance guidance will be supplied. </w:t>
            </w:r>
          </w:p>
          <w:p>
            <w:pPr>
              <w:pStyle w:val="Body"/>
              <w:numPr>
                <w:ilvl w:val="0"/>
                <w:numId w:val="2"/>
              </w:numPr>
              <w:bidi w:val="0"/>
              <w:spacing w:after="0" w:line="240" w:lineRule="auto"/>
              <w:ind w:right="0"/>
              <w:jc w:val="left"/>
              <w:rPr>
                <w:rFonts w:ascii="Arial" w:hAnsi="Arial"/>
                <w:sz w:val="24"/>
                <w:szCs w:val="24"/>
                <w:rtl w:val="0"/>
                <w:lang w:val="en-US"/>
              </w:rPr>
            </w:pPr>
            <w:r>
              <w:rPr>
                <w:rFonts w:ascii="Arial" w:hAnsi="Arial"/>
                <w:sz w:val="24"/>
                <w:szCs w:val="24"/>
                <w:shd w:val="nil" w:color="auto" w:fill="auto"/>
                <w:rtl w:val="0"/>
                <w:lang w:val="en-US"/>
              </w:rPr>
              <w:t>Any individual displaying Covid 19 symptoms should not attend training and should follow government guidance to obtain a test.</w:t>
            </w:r>
          </w:p>
          <w:p>
            <w:pPr>
              <w:pStyle w:val="Body"/>
              <w:numPr>
                <w:ilvl w:val="0"/>
                <w:numId w:val="2"/>
              </w:numPr>
              <w:bidi w:val="0"/>
              <w:spacing w:after="0" w:line="240" w:lineRule="auto"/>
              <w:ind w:right="0"/>
              <w:jc w:val="left"/>
              <w:rPr>
                <w:rFonts w:ascii="Arial" w:hAnsi="Arial"/>
                <w:sz w:val="24"/>
                <w:szCs w:val="24"/>
                <w:rtl w:val="0"/>
                <w:lang w:val="en-US"/>
              </w:rPr>
            </w:pPr>
            <w:r>
              <w:rPr>
                <w:rFonts w:ascii="Arial" w:hAnsi="Arial"/>
                <w:sz w:val="24"/>
                <w:szCs w:val="24"/>
                <w:shd w:val="nil" w:color="auto" w:fill="auto"/>
                <w:rtl w:val="0"/>
                <w:lang w:val="en-US"/>
              </w:rPr>
              <w:t xml:space="preserve">Travel to training or fixtures </w:t>
            </w:r>
            <w:r>
              <w:rPr>
                <w:rFonts w:ascii="Arial" w:hAnsi="Arial" w:hint="default"/>
                <w:sz w:val="24"/>
                <w:szCs w:val="24"/>
                <w:shd w:val="nil" w:color="auto" w:fill="auto"/>
                <w:rtl w:val="0"/>
                <w:lang w:val="en-US"/>
              </w:rPr>
              <w:t xml:space="preserve">– </w:t>
            </w:r>
            <w:r>
              <w:rPr>
                <w:rFonts w:ascii="Arial" w:hAnsi="Arial"/>
                <w:sz w:val="24"/>
                <w:szCs w:val="24"/>
                <w:shd w:val="nil" w:color="auto" w:fill="auto"/>
                <w:rtl w:val="0"/>
                <w:lang w:val="en-US"/>
              </w:rPr>
              <w:t>to avoid public transport</w:t>
            </w:r>
            <w:r>
              <w:rPr>
                <w:rFonts w:ascii="Arial" w:cs="Arial" w:hAnsi="Arial" w:eastAsia="Arial"/>
                <w:sz w:val="24"/>
                <w:szCs w:val="24"/>
                <w:shd w:val="nil" w:color="auto" w:fill="auto"/>
              </w:rPr>
            </w:r>
          </w:p>
        </w:tc>
        <w:tc>
          <w:tcPr>
            <w:tcW w:type="dxa" w:w="136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jc w:val="center"/>
              <w:rPr>
                <w:rFonts w:ascii="Arial" w:cs="Arial" w:hAnsi="Arial" w:eastAsia="Arial"/>
                <w:sz w:val="24"/>
                <w:szCs w:val="24"/>
                <w:shd w:val="nil" w:color="auto" w:fill="auto"/>
                <w:lang w:val="en-US"/>
              </w:rPr>
            </w:pPr>
          </w:p>
          <w:p>
            <w:pPr>
              <w:pStyle w:val="Body"/>
              <w:jc w:val="center"/>
            </w:pPr>
            <w:r>
              <w:rPr>
                <w:rFonts w:ascii="Arial" w:cs="Arial" w:hAnsi="Arial" w:eastAsia="Arial"/>
                <w:sz w:val="24"/>
                <w:szCs w:val="24"/>
                <w:shd w:val="nil" w:color="auto" w:fill="auto"/>
                <w:lang w:val="en-US"/>
              </w:rPr>
            </w:r>
          </w:p>
        </w:tc>
        <w:tc>
          <w:tcPr>
            <w:tcW w:type="dxa" w:w="92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100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4767" w:hRule="atLeast"/>
        </w:trPr>
        <w:tc>
          <w:tcPr>
            <w:tcW w:type="dxa" w:w="194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sz w:val="24"/>
                <w:szCs w:val="24"/>
                <w:shd w:val="nil" w:color="auto" w:fill="auto"/>
                <w:rtl w:val="0"/>
                <w:lang w:val="en-US"/>
              </w:rPr>
              <w:t>Changing Rooms</w:t>
            </w:r>
          </w:p>
        </w:tc>
        <w:tc>
          <w:tcPr>
            <w:tcW w:type="dxa" w:w="154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pPr>
            <w:r>
              <w:rPr>
                <w:rFonts w:ascii="Arial" w:hAnsi="Arial"/>
                <w:sz w:val="24"/>
                <w:szCs w:val="24"/>
                <w:shd w:val="nil" w:color="auto" w:fill="auto"/>
                <w:rtl w:val="0"/>
                <w:lang w:val="en-US"/>
              </w:rPr>
              <w:t>Everyone</w:t>
            </w:r>
          </w:p>
        </w:tc>
        <w:tc>
          <w:tcPr>
            <w:tcW w:type="dxa" w:w="164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sz w:val="24"/>
                <w:szCs w:val="24"/>
                <w:shd w:val="nil" w:color="auto" w:fill="auto"/>
                <w:rtl w:val="0"/>
                <w:lang w:val="en-US"/>
              </w:rPr>
              <w:t>Covid 19</w:t>
            </w:r>
          </w:p>
        </w:tc>
        <w:tc>
          <w:tcPr>
            <w:tcW w:type="dxa" w:w="554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numPr>
                <w:ilvl w:val="0"/>
                <w:numId w:val="3"/>
              </w:numPr>
              <w:spacing w:after="0" w:line="240" w:lineRule="auto"/>
              <w:rPr>
                <w:rFonts w:ascii="Arial" w:hAnsi="Arial"/>
                <w:sz w:val="24"/>
                <w:szCs w:val="24"/>
                <w:lang w:val="en-US"/>
              </w:rPr>
            </w:pPr>
            <w:r>
              <w:rPr>
                <w:rFonts w:ascii="Arial" w:hAnsi="Arial"/>
                <w:sz w:val="24"/>
                <w:szCs w:val="24"/>
                <w:shd w:val="nil" w:color="auto" w:fill="auto"/>
                <w:rtl w:val="0"/>
                <w:lang w:val="en-US"/>
              </w:rPr>
              <w:t xml:space="preserve">Changing rooms provide a greater risk of transmission and therefore we all need to rethink the use of these facilities. </w:t>
            </w:r>
          </w:p>
          <w:p>
            <w:pPr>
              <w:pStyle w:val="Body"/>
              <w:numPr>
                <w:ilvl w:val="0"/>
                <w:numId w:val="3"/>
              </w:numPr>
              <w:bidi w:val="0"/>
              <w:spacing w:after="0" w:line="240" w:lineRule="auto"/>
              <w:ind w:right="0"/>
              <w:jc w:val="left"/>
              <w:rPr>
                <w:rFonts w:ascii="Arial" w:hAnsi="Arial"/>
                <w:sz w:val="24"/>
                <w:szCs w:val="24"/>
                <w:rtl w:val="0"/>
                <w:lang w:val="en-US"/>
              </w:rPr>
            </w:pPr>
            <w:r>
              <w:rPr>
                <w:rFonts w:ascii="Arial" w:hAnsi="Arial"/>
                <w:sz w:val="24"/>
                <w:szCs w:val="24"/>
                <w:shd w:val="nil" w:color="auto" w:fill="auto"/>
                <w:rtl w:val="0"/>
                <w:lang w:val="en-US"/>
              </w:rPr>
              <w:t>As a foundation, changing rooms should be used for changing and showering only and done so as</w:t>
            </w:r>
          </w:p>
          <w:p>
            <w:pPr>
              <w:pStyle w:val="Body"/>
              <w:bidi w:val="0"/>
              <w:spacing w:after="0" w:line="240" w:lineRule="auto"/>
              <w:ind w:left="360" w:right="0" w:firstLine="0"/>
              <w:jc w:val="left"/>
              <w:rPr>
                <w:rFonts w:ascii="Arial" w:cs="Arial" w:hAnsi="Arial" w:eastAsia="Arial"/>
                <w:sz w:val="24"/>
                <w:szCs w:val="24"/>
                <w:shd w:val="nil" w:color="auto" w:fill="auto"/>
                <w:rtl w:val="0"/>
              </w:rPr>
            </w:pPr>
            <w:r>
              <w:rPr>
                <w:rFonts w:ascii="Arial" w:hAnsi="Arial"/>
                <w:sz w:val="24"/>
                <w:szCs w:val="24"/>
                <w:shd w:val="nil" w:color="auto" w:fill="auto"/>
                <w:rtl w:val="0"/>
                <w:lang w:val="en-US"/>
              </w:rPr>
              <w:t xml:space="preserve">quickly as possible.  Clubs should factor staggering the use to minimise numbers. </w:t>
            </w:r>
          </w:p>
          <w:p>
            <w:pPr>
              <w:pStyle w:val="Body"/>
              <w:bidi w:val="0"/>
              <w:spacing w:after="0" w:line="240" w:lineRule="auto"/>
              <w:ind w:left="0" w:right="0" w:firstLine="0"/>
              <w:jc w:val="left"/>
              <w:rPr>
                <w:rFonts w:ascii="Arial" w:cs="Arial" w:hAnsi="Arial" w:eastAsia="Arial"/>
                <w:sz w:val="24"/>
                <w:szCs w:val="24"/>
                <w:shd w:val="nil" w:color="auto" w:fill="auto"/>
                <w:rtl w:val="0"/>
              </w:rPr>
            </w:pPr>
            <w:r>
              <w:rPr>
                <w:rFonts w:ascii="Arial" w:hAnsi="Arial"/>
                <w:sz w:val="24"/>
                <w:szCs w:val="24"/>
                <w:shd w:val="nil" w:color="auto" w:fill="auto"/>
                <w:rtl w:val="0"/>
                <w:lang w:val="en-US"/>
              </w:rPr>
              <w:t xml:space="preserve">     On a matchday, the home team must make</w:t>
            </w:r>
          </w:p>
          <w:p>
            <w:pPr>
              <w:pStyle w:val="Body"/>
              <w:bidi w:val="0"/>
              <w:spacing w:after="0" w:line="240" w:lineRule="auto"/>
              <w:ind w:left="0" w:right="0" w:firstLine="0"/>
              <w:jc w:val="left"/>
              <w:rPr>
                <w:rFonts w:ascii="Arial" w:cs="Arial" w:hAnsi="Arial" w:eastAsia="Arial"/>
                <w:sz w:val="24"/>
                <w:szCs w:val="24"/>
                <w:shd w:val="nil" w:color="auto" w:fill="auto"/>
                <w:rtl w:val="0"/>
              </w:rPr>
            </w:pPr>
            <w:r>
              <w:rPr>
                <w:rFonts w:ascii="Arial" w:hAnsi="Arial"/>
                <w:sz w:val="24"/>
                <w:szCs w:val="24"/>
                <w:shd w:val="nil" w:color="auto" w:fill="auto"/>
                <w:rtl w:val="0"/>
                <w:lang w:val="en-US"/>
              </w:rPr>
              <w:t>provisions of priority access for the away team.</w:t>
            </w:r>
          </w:p>
          <w:p>
            <w:pPr>
              <w:pStyle w:val="Body"/>
              <w:bidi w:val="0"/>
              <w:spacing w:after="0" w:line="240" w:lineRule="auto"/>
              <w:ind w:left="0" w:right="0" w:firstLine="0"/>
              <w:jc w:val="left"/>
              <w:rPr>
                <w:rFonts w:ascii="Arial" w:cs="Arial" w:hAnsi="Arial" w:eastAsia="Arial"/>
                <w:sz w:val="24"/>
                <w:szCs w:val="24"/>
                <w:shd w:val="nil" w:color="auto" w:fill="auto"/>
                <w:rtl w:val="0"/>
              </w:rPr>
            </w:pPr>
            <w:r>
              <w:rPr>
                <w:rFonts w:ascii="Arial" w:hAnsi="Arial"/>
                <w:sz w:val="24"/>
                <w:szCs w:val="24"/>
                <w:shd w:val="nil" w:color="auto" w:fill="auto"/>
                <w:rtl w:val="0"/>
                <w:lang w:val="en-US"/>
              </w:rPr>
              <w:t xml:space="preserve"> Where able, clubs should seek alternative spaces for team meetings and observe social distancing, again, minimising numbers.</w:t>
            </w:r>
          </w:p>
          <w:p>
            <w:pPr>
              <w:pStyle w:val="Body"/>
              <w:numPr>
                <w:ilvl w:val="0"/>
                <w:numId w:val="3"/>
              </w:numPr>
              <w:bidi w:val="0"/>
              <w:spacing w:after="0" w:line="240" w:lineRule="auto"/>
              <w:ind w:right="0"/>
              <w:jc w:val="left"/>
              <w:rPr>
                <w:rFonts w:ascii="Arial" w:hAnsi="Arial"/>
                <w:sz w:val="24"/>
                <w:szCs w:val="24"/>
                <w:rtl w:val="0"/>
                <w:lang w:val="en-US"/>
              </w:rPr>
            </w:pPr>
            <w:r>
              <w:rPr>
                <w:rFonts w:ascii="Arial" w:hAnsi="Arial"/>
                <w:sz w:val="24"/>
                <w:szCs w:val="24"/>
                <w:shd w:val="nil" w:color="auto" w:fill="auto"/>
                <w:rtl w:val="0"/>
                <w:lang w:val="en-US"/>
              </w:rPr>
              <w:t>For example, only the manager and starting 11. Indoor spaces need to have maximum ventilation as possible (such as opening windows and doors).</w:t>
            </w:r>
          </w:p>
        </w:tc>
        <w:tc>
          <w:tcPr>
            <w:tcW w:type="dxa" w:w="136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92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100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6167" w:hRule="atLeast"/>
        </w:trPr>
        <w:tc>
          <w:tcPr>
            <w:tcW w:type="dxa" w:w="194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sz w:val="24"/>
                <w:szCs w:val="24"/>
                <w:shd w:val="nil" w:color="auto" w:fill="auto"/>
                <w:rtl w:val="0"/>
                <w:lang w:val="en-US"/>
              </w:rPr>
              <w:t>Match Officials</w:t>
            </w:r>
          </w:p>
        </w:tc>
        <w:tc>
          <w:tcPr>
            <w:tcW w:type="dxa" w:w="154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pPr>
            <w:r>
              <w:rPr>
                <w:rFonts w:ascii="Arial" w:hAnsi="Arial"/>
                <w:sz w:val="24"/>
                <w:szCs w:val="24"/>
                <w:shd w:val="nil" w:color="auto" w:fill="auto"/>
                <w:rtl w:val="0"/>
                <w:lang w:val="en-US"/>
              </w:rPr>
              <w:t>Everyone</w:t>
            </w:r>
          </w:p>
        </w:tc>
        <w:tc>
          <w:tcPr>
            <w:tcW w:type="dxa" w:w="164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sz w:val="24"/>
                <w:szCs w:val="24"/>
                <w:shd w:val="nil" w:color="auto" w:fill="auto"/>
                <w:rtl w:val="0"/>
                <w:lang w:val="en-US"/>
              </w:rPr>
              <w:t>Covid 19</w:t>
            </w:r>
          </w:p>
        </w:tc>
        <w:tc>
          <w:tcPr>
            <w:tcW w:type="dxa" w:w="554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numPr>
                <w:ilvl w:val="0"/>
                <w:numId w:val="4"/>
              </w:numPr>
              <w:spacing w:after="0" w:line="240" w:lineRule="auto"/>
              <w:rPr>
                <w:rFonts w:ascii="Arial" w:hAnsi="Arial"/>
                <w:sz w:val="24"/>
                <w:szCs w:val="24"/>
                <w:lang w:val="en-US"/>
              </w:rPr>
            </w:pPr>
            <w:r>
              <w:rPr>
                <w:rFonts w:ascii="Arial" w:hAnsi="Arial"/>
                <w:sz w:val="24"/>
                <w:szCs w:val="24"/>
                <w:shd w:val="nil" w:color="auto" w:fill="auto"/>
                <w:rtl w:val="0"/>
                <w:lang w:val="en-US"/>
              </w:rPr>
              <w:t>Travel: Match officials will travel independently in</w:t>
            </w:r>
          </w:p>
          <w:p>
            <w:pPr>
              <w:pStyle w:val="Body"/>
              <w:numPr>
                <w:ilvl w:val="0"/>
                <w:numId w:val="4"/>
              </w:numPr>
              <w:bidi w:val="0"/>
              <w:spacing w:after="0" w:line="240" w:lineRule="auto"/>
              <w:ind w:right="0"/>
              <w:jc w:val="left"/>
              <w:rPr>
                <w:rFonts w:ascii="Arial" w:hAnsi="Arial"/>
                <w:sz w:val="24"/>
                <w:szCs w:val="24"/>
                <w:rtl w:val="0"/>
                <w:lang w:val="en-US"/>
              </w:rPr>
            </w:pPr>
            <w:r>
              <w:rPr>
                <w:rFonts w:ascii="Arial" w:hAnsi="Arial"/>
                <w:sz w:val="24"/>
                <w:szCs w:val="24"/>
                <w:shd w:val="nil" w:color="auto" w:fill="auto"/>
                <w:rtl w:val="0"/>
                <w:lang w:val="en-US"/>
              </w:rPr>
              <w:t>accordance with transport guidance. Clubs should ensure that sufficient car parking is reserved for match officials close to the entrance to changing areas.</w:t>
            </w:r>
          </w:p>
          <w:p>
            <w:pPr>
              <w:pStyle w:val="Body"/>
              <w:numPr>
                <w:ilvl w:val="0"/>
                <w:numId w:val="4"/>
              </w:numPr>
              <w:bidi w:val="0"/>
              <w:spacing w:after="0" w:line="240" w:lineRule="auto"/>
              <w:ind w:right="0"/>
              <w:jc w:val="left"/>
              <w:rPr>
                <w:rFonts w:ascii="Arial" w:hAnsi="Arial"/>
                <w:sz w:val="24"/>
                <w:szCs w:val="24"/>
                <w:rtl w:val="0"/>
                <w:lang w:val="en-US"/>
              </w:rPr>
            </w:pPr>
            <w:r>
              <w:rPr>
                <w:rFonts w:ascii="Arial" w:hAnsi="Arial"/>
                <w:sz w:val="24"/>
                <w:szCs w:val="24"/>
                <w:shd w:val="nil" w:color="auto" w:fill="auto"/>
                <w:rtl w:val="0"/>
                <w:lang w:val="en-US"/>
              </w:rPr>
              <w:t>Team sheets: Physical team sheets should not be shared between the officials or opposition where possible. This can be sent electronically via photo or e-mail if required.</w:t>
            </w:r>
          </w:p>
          <w:p>
            <w:pPr>
              <w:pStyle w:val="Body"/>
              <w:numPr>
                <w:ilvl w:val="0"/>
                <w:numId w:val="4"/>
              </w:numPr>
              <w:bidi w:val="0"/>
              <w:spacing w:after="0" w:line="240" w:lineRule="auto"/>
              <w:ind w:right="0"/>
              <w:jc w:val="left"/>
              <w:rPr>
                <w:rFonts w:ascii="Arial" w:hAnsi="Arial"/>
                <w:sz w:val="24"/>
                <w:szCs w:val="24"/>
                <w:rtl w:val="0"/>
                <w:lang w:val="en-US"/>
              </w:rPr>
            </w:pPr>
            <w:r>
              <w:rPr>
                <w:rFonts w:ascii="Arial" w:hAnsi="Arial"/>
                <w:sz w:val="24"/>
                <w:szCs w:val="24"/>
                <w:shd w:val="nil" w:color="auto" w:fill="auto"/>
                <w:rtl w:val="0"/>
                <w:lang w:val="en-US"/>
              </w:rPr>
              <w:t>Respect handshake: The Respect handshake pre-match will be suspended until further notice.</w:t>
            </w:r>
          </w:p>
          <w:p>
            <w:pPr>
              <w:pStyle w:val="Body"/>
              <w:numPr>
                <w:ilvl w:val="0"/>
                <w:numId w:val="4"/>
              </w:numPr>
              <w:bidi w:val="0"/>
              <w:spacing w:after="0" w:line="240" w:lineRule="auto"/>
              <w:ind w:right="0"/>
              <w:jc w:val="left"/>
              <w:rPr>
                <w:rFonts w:ascii="Arial" w:hAnsi="Arial"/>
                <w:sz w:val="24"/>
                <w:szCs w:val="24"/>
                <w:rtl w:val="0"/>
                <w:lang w:val="en-US"/>
              </w:rPr>
            </w:pPr>
            <w:r>
              <w:rPr>
                <w:rFonts w:ascii="Arial" w:hAnsi="Arial"/>
                <w:sz w:val="24"/>
                <w:szCs w:val="24"/>
                <w:shd w:val="nil" w:color="auto" w:fill="auto"/>
                <w:rtl w:val="0"/>
                <w:lang w:val="en-US"/>
              </w:rPr>
              <w:t>Tunnel management: Teams will not enter the field of play collectively. The teams will stagger their arrival onto the pitch and this will be pre-agreed with the match officials.</w:t>
            </w:r>
          </w:p>
          <w:p>
            <w:pPr>
              <w:pStyle w:val="Body"/>
              <w:numPr>
                <w:ilvl w:val="0"/>
                <w:numId w:val="4"/>
              </w:numPr>
              <w:bidi w:val="0"/>
              <w:spacing w:after="0" w:line="240" w:lineRule="auto"/>
              <w:ind w:right="0"/>
              <w:jc w:val="left"/>
              <w:rPr>
                <w:rFonts w:ascii="Arial" w:hAnsi="Arial"/>
                <w:sz w:val="24"/>
                <w:szCs w:val="24"/>
                <w:rtl w:val="0"/>
                <w:lang w:val="en-US"/>
              </w:rPr>
            </w:pPr>
            <w:r>
              <w:rPr>
                <w:rFonts w:ascii="Arial" w:hAnsi="Arial"/>
                <w:sz w:val="24"/>
                <w:szCs w:val="24"/>
                <w:shd w:val="nil" w:color="auto" w:fill="auto"/>
                <w:rtl w:val="0"/>
                <w:lang w:val="en-US"/>
              </w:rPr>
              <w:t>Match official payment: Where possible, arrangements will be made for the payment to be paid electronically, but should be communicated in advance to the match officials.</w:t>
            </w:r>
          </w:p>
        </w:tc>
        <w:tc>
          <w:tcPr>
            <w:tcW w:type="dxa" w:w="136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92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100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1407" w:hRule="atLeast"/>
        </w:trPr>
        <w:tc>
          <w:tcPr>
            <w:tcW w:type="dxa" w:w="194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sz w:val="24"/>
                <w:szCs w:val="24"/>
                <w:shd w:val="nil" w:color="auto" w:fill="auto"/>
                <w:rtl w:val="0"/>
                <w:lang w:val="en-US"/>
              </w:rPr>
              <w:t>Technical areas</w:t>
            </w:r>
          </w:p>
        </w:tc>
        <w:tc>
          <w:tcPr>
            <w:tcW w:type="dxa" w:w="154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pPr>
            <w:r>
              <w:rPr>
                <w:rFonts w:ascii="Arial" w:hAnsi="Arial"/>
                <w:sz w:val="24"/>
                <w:szCs w:val="24"/>
                <w:shd w:val="nil" w:color="auto" w:fill="auto"/>
                <w:rtl w:val="0"/>
                <w:lang w:val="en-US"/>
              </w:rPr>
              <w:t>Players</w:t>
            </w:r>
          </w:p>
        </w:tc>
        <w:tc>
          <w:tcPr>
            <w:tcW w:type="dxa" w:w="164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sz w:val="24"/>
                <w:szCs w:val="24"/>
                <w:shd w:val="nil" w:color="auto" w:fill="auto"/>
                <w:rtl w:val="0"/>
                <w:lang w:val="en-US"/>
              </w:rPr>
              <w:t>Covid 19</w:t>
            </w:r>
          </w:p>
        </w:tc>
        <w:tc>
          <w:tcPr>
            <w:tcW w:type="dxa" w:w="554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numPr>
                <w:ilvl w:val="0"/>
                <w:numId w:val="5"/>
              </w:numPr>
              <w:spacing w:after="0" w:line="240" w:lineRule="auto"/>
              <w:rPr>
                <w:rFonts w:ascii="Arial" w:hAnsi="Arial"/>
                <w:sz w:val="24"/>
                <w:szCs w:val="24"/>
                <w:lang w:val="en-US"/>
              </w:rPr>
            </w:pPr>
            <w:r>
              <w:rPr>
                <w:rFonts w:ascii="Arial" w:hAnsi="Arial"/>
                <w:sz w:val="24"/>
                <w:szCs w:val="24"/>
                <w:shd w:val="nil" w:color="auto" w:fill="auto"/>
                <w:rtl w:val="0"/>
                <w:lang w:val="en-US"/>
              </w:rPr>
              <w:t>Clubs will need to provide seating outside of the dugout in order to provide adequate social distancing for substitutes and coaching</w:t>
            </w:r>
          </w:p>
          <w:p>
            <w:pPr>
              <w:pStyle w:val="Body"/>
              <w:bidi w:val="0"/>
              <w:spacing w:after="0" w:line="240" w:lineRule="auto"/>
              <w:ind w:left="360" w:right="0" w:firstLine="0"/>
              <w:jc w:val="left"/>
              <w:rPr>
                <w:rtl w:val="0"/>
              </w:rPr>
            </w:pPr>
            <w:r>
              <w:rPr>
                <w:rFonts w:ascii="Arial" w:hAnsi="Arial"/>
                <w:sz w:val="24"/>
                <w:szCs w:val="24"/>
                <w:shd w:val="nil" w:color="auto" w:fill="auto"/>
                <w:rtl w:val="0"/>
                <w:lang w:val="en-US"/>
              </w:rPr>
              <w:t>staff. Technical areas are allowed to be extended for this purpose.</w:t>
            </w:r>
          </w:p>
        </w:tc>
        <w:tc>
          <w:tcPr>
            <w:tcW w:type="dxa" w:w="136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92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100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247" w:hRule="atLeast"/>
        </w:trPr>
        <w:tc>
          <w:tcPr>
            <w:tcW w:type="dxa" w:w="194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sz w:val="24"/>
                <w:szCs w:val="24"/>
                <w:shd w:val="nil" w:color="auto" w:fill="auto"/>
                <w:rtl w:val="0"/>
                <w:lang w:val="en-US"/>
              </w:rPr>
              <w:t>Warm up areas</w:t>
            </w:r>
          </w:p>
        </w:tc>
        <w:tc>
          <w:tcPr>
            <w:tcW w:type="dxa" w:w="154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pPr>
            <w:r>
              <w:rPr>
                <w:rFonts w:ascii="Arial" w:hAnsi="Arial"/>
                <w:sz w:val="24"/>
                <w:szCs w:val="24"/>
                <w:shd w:val="nil" w:color="auto" w:fill="auto"/>
                <w:rtl w:val="0"/>
                <w:lang w:val="en-US"/>
              </w:rPr>
              <w:t>Participants</w:t>
            </w:r>
          </w:p>
        </w:tc>
        <w:tc>
          <w:tcPr>
            <w:tcW w:type="dxa" w:w="164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sz w:val="24"/>
                <w:szCs w:val="24"/>
                <w:shd w:val="nil" w:color="auto" w:fill="auto"/>
                <w:rtl w:val="0"/>
                <w:lang w:val="en-US"/>
              </w:rPr>
              <w:t>Covid 19</w:t>
            </w:r>
          </w:p>
        </w:tc>
        <w:tc>
          <w:tcPr>
            <w:tcW w:type="dxa" w:w="554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line="240" w:lineRule="auto"/>
              <w:rPr>
                <w:rFonts w:ascii="Arial" w:cs="Arial" w:hAnsi="Arial" w:eastAsia="Arial"/>
                <w:sz w:val="24"/>
                <w:szCs w:val="24"/>
                <w:shd w:val="nil" w:color="auto" w:fill="auto"/>
                <w:lang w:val="en-US"/>
              </w:rPr>
            </w:pPr>
          </w:p>
          <w:p>
            <w:pPr>
              <w:pStyle w:val="Body"/>
              <w:numPr>
                <w:ilvl w:val="0"/>
                <w:numId w:val="6"/>
              </w:numPr>
              <w:bidi w:val="0"/>
              <w:spacing w:after="0" w:line="240" w:lineRule="auto"/>
              <w:ind w:right="0"/>
              <w:jc w:val="left"/>
              <w:rPr>
                <w:rFonts w:ascii="Arial" w:hAnsi="Arial"/>
                <w:sz w:val="24"/>
                <w:szCs w:val="24"/>
                <w:rtl w:val="0"/>
                <w:lang w:val="en-US"/>
              </w:rPr>
            </w:pPr>
            <w:r>
              <w:rPr>
                <w:rFonts w:ascii="Arial" w:hAnsi="Arial"/>
                <w:sz w:val="24"/>
                <w:szCs w:val="24"/>
                <w:shd w:val="nil" w:color="auto" w:fill="auto"/>
                <w:rtl w:val="0"/>
                <w:lang w:val="en-US"/>
              </w:rPr>
              <w:t>Clubs will need to ensure that warm-up areas provide sufficient distance between the home and away teams and a provision of an area for match officials. It is advisable that these are clearly</w:t>
            </w:r>
          </w:p>
          <w:p>
            <w:pPr>
              <w:pStyle w:val="Body"/>
              <w:bidi w:val="0"/>
              <w:spacing w:after="0" w:line="240" w:lineRule="auto"/>
              <w:ind w:left="360" w:right="0" w:firstLine="0"/>
              <w:jc w:val="left"/>
              <w:rPr>
                <w:rtl w:val="0"/>
              </w:rPr>
            </w:pPr>
            <w:r>
              <w:rPr>
                <w:rFonts w:ascii="Arial" w:hAnsi="Arial"/>
                <w:sz w:val="24"/>
                <w:szCs w:val="24"/>
                <w:shd w:val="nil" w:color="auto" w:fill="auto"/>
                <w:rtl w:val="0"/>
                <w:lang w:val="en-US"/>
              </w:rPr>
              <w:t>marked and/or communicated.</w:t>
            </w:r>
            <w:r>
              <w:rPr>
                <w:rFonts w:ascii="Arial" w:cs="Arial" w:hAnsi="Arial" w:eastAsia="Arial"/>
                <w:sz w:val="24"/>
                <w:szCs w:val="24"/>
                <w:shd w:val="nil" w:color="auto" w:fill="auto"/>
              </w:rPr>
            </w:r>
          </w:p>
        </w:tc>
        <w:tc>
          <w:tcPr>
            <w:tcW w:type="dxa" w:w="136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92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100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1407" w:hRule="atLeast"/>
        </w:trPr>
        <w:tc>
          <w:tcPr>
            <w:tcW w:type="dxa" w:w="194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sz w:val="24"/>
                <w:szCs w:val="24"/>
                <w:shd w:val="nil" w:color="auto" w:fill="auto"/>
                <w:rtl w:val="0"/>
                <w:lang w:val="en-US"/>
              </w:rPr>
              <w:t>Spectators</w:t>
            </w:r>
          </w:p>
        </w:tc>
        <w:tc>
          <w:tcPr>
            <w:tcW w:type="dxa" w:w="154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pPr>
            <w:r>
              <w:rPr>
                <w:rFonts w:ascii="Arial" w:hAnsi="Arial"/>
                <w:sz w:val="24"/>
                <w:szCs w:val="24"/>
                <w:shd w:val="nil" w:color="auto" w:fill="auto"/>
                <w:rtl w:val="0"/>
                <w:lang w:val="en-US"/>
              </w:rPr>
              <w:t>Club</w:t>
            </w:r>
          </w:p>
        </w:tc>
        <w:tc>
          <w:tcPr>
            <w:tcW w:type="dxa" w:w="164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sz w:val="24"/>
                <w:szCs w:val="24"/>
                <w:shd w:val="nil" w:color="auto" w:fill="auto"/>
                <w:rtl w:val="0"/>
                <w:lang w:val="en-US"/>
              </w:rPr>
              <w:t>Covid 19</w:t>
            </w:r>
          </w:p>
        </w:tc>
        <w:tc>
          <w:tcPr>
            <w:tcW w:type="dxa" w:w="554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numPr>
                <w:ilvl w:val="0"/>
                <w:numId w:val="7"/>
              </w:numPr>
              <w:spacing w:after="0" w:line="240" w:lineRule="auto"/>
              <w:rPr>
                <w:rFonts w:ascii="Arial" w:hAnsi="Arial"/>
                <w:sz w:val="24"/>
                <w:szCs w:val="24"/>
                <w:lang w:val="en-US"/>
              </w:rPr>
            </w:pPr>
            <w:r>
              <w:rPr>
                <w:rFonts w:ascii="Arial" w:hAnsi="Arial"/>
                <w:sz w:val="24"/>
                <w:szCs w:val="24"/>
                <w:shd w:val="nil" w:color="auto" w:fill="auto"/>
                <w:rtl w:val="0"/>
                <w:lang w:val="en-US"/>
              </w:rPr>
              <w:t>Gatherings of more than 30 people are not permitted while social distancing. Therefore, clubs are unable to have gatherings or spectators of any size at this time for any matches or training.</w:t>
            </w:r>
          </w:p>
        </w:tc>
        <w:tc>
          <w:tcPr>
            <w:tcW w:type="dxa" w:w="136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92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100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567" w:hRule="atLeast"/>
        </w:trPr>
        <w:tc>
          <w:tcPr>
            <w:tcW w:type="dxa" w:w="194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sz w:val="24"/>
                <w:szCs w:val="24"/>
                <w:shd w:val="nil" w:color="auto" w:fill="auto"/>
                <w:rtl w:val="0"/>
                <w:lang w:val="en-US"/>
              </w:rPr>
              <w:t>VIP Guests/Players food</w:t>
            </w:r>
          </w:p>
        </w:tc>
        <w:tc>
          <w:tcPr>
            <w:tcW w:type="dxa" w:w="154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pPr>
            <w:r>
              <w:rPr>
                <w:rFonts w:ascii="Arial" w:hAnsi="Arial"/>
                <w:sz w:val="24"/>
                <w:szCs w:val="24"/>
                <w:shd w:val="nil" w:color="auto" w:fill="auto"/>
                <w:rtl w:val="0"/>
                <w:lang w:val="en-US"/>
              </w:rPr>
              <w:t>Club</w:t>
            </w:r>
          </w:p>
        </w:tc>
        <w:tc>
          <w:tcPr>
            <w:tcW w:type="dxa" w:w="164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sz w:val="24"/>
                <w:szCs w:val="24"/>
                <w:shd w:val="nil" w:color="auto" w:fill="auto"/>
                <w:rtl w:val="0"/>
                <w:lang w:val="en-US"/>
              </w:rPr>
              <w:t>Covid 19</w:t>
            </w:r>
          </w:p>
        </w:tc>
        <w:tc>
          <w:tcPr>
            <w:tcW w:type="dxa" w:w="554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numPr>
                <w:ilvl w:val="0"/>
                <w:numId w:val="8"/>
              </w:numPr>
              <w:spacing w:after="0" w:line="240" w:lineRule="auto"/>
              <w:rPr>
                <w:rFonts w:ascii="Arial" w:hAnsi="Arial"/>
                <w:sz w:val="24"/>
                <w:szCs w:val="24"/>
                <w:lang w:val="en-US"/>
              </w:rPr>
            </w:pPr>
            <w:r>
              <w:rPr>
                <w:rFonts w:ascii="Arial" w:hAnsi="Arial"/>
                <w:sz w:val="24"/>
                <w:szCs w:val="24"/>
                <w:shd w:val="nil" w:color="auto" w:fill="auto"/>
                <w:rtl w:val="0"/>
                <w:lang w:val="en-US"/>
              </w:rPr>
              <w:t>No hospitality will be provided to VIP guests</w:t>
            </w:r>
          </w:p>
          <w:p>
            <w:pPr>
              <w:pStyle w:val="Body"/>
              <w:numPr>
                <w:ilvl w:val="0"/>
                <w:numId w:val="8"/>
              </w:numPr>
              <w:bidi w:val="0"/>
              <w:spacing w:after="0" w:line="240" w:lineRule="auto"/>
              <w:ind w:right="0"/>
              <w:jc w:val="left"/>
              <w:rPr>
                <w:rFonts w:ascii="Arial" w:hAnsi="Arial"/>
                <w:sz w:val="24"/>
                <w:szCs w:val="24"/>
                <w:rtl w:val="0"/>
                <w:lang w:val="en-US"/>
              </w:rPr>
            </w:pPr>
            <w:r>
              <w:rPr>
                <w:rFonts w:ascii="Arial" w:hAnsi="Arial"/>
                <w:sz w:val="24"/>
                <w:szCs w:val="24"/>
                <w:shd w:val="nil" w:color="auto" w:fill="auto"/>
                <w:rtl w:val="0"/>
                <w:lang w:val="en-US"/>
              </w:rPr>
              <w:t>No players/ referee food to be provided</w:t>
            </w:r>
          </w:p>
        </w:tc>
        <w:tc>
          <w:tcPr>
            <w:tcW w:type="dxa" w:w="136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92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100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847" w:hRule="atLeast"/>
        </w:trPr>
        <w:tc>
          <w:tcPr>
            <w:tcW w:type="dxa" w:w="194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line="240" w:lineRule="auto"/>
              <w:rPr>
                <w:rFonts w:ascii="Arial" w:cs="Arial" w:hAnsi="Arial" w:eastAsia="Arial"/>
                <w:sz w:val="24"/>
                <w:szCs w:val="24"/>
                <w:shd w:val="nil" w:color="auto" w:fill="auto"/>
                <w:lang w:val="en-US"/>
              </w:rPr>
            </w:pPr>
          </w:p>
          <w:p>
            <w:pPr>
              <w:pStyle w:val="Body"/>
              <w:bidi w:val="0"/>
              <w:spacing w:after="0" w:line="240" w:lineRule="auto"/>
              <w:ind w:left="0" w:right="0" w:firstLine="0"/>
              <w:jc w:val="left"/>
              <w:rPr>
                <w:rtl w:val="0"/>
              </w:rPr>
            </w:pPr>
            <w:r>
              <w:rPr>
                <w:rFonts w:ascii="Arial" w:hAnsi="Arial"/>
                <w:sz w:val="24"/>
                <w:szCs w:val="24"/>
                <w:shd w:val="nil" w:color="auto" w:fill="auto"/>
                <w:rtl w:val="0"/>
                <w:lang w:val="en-US"/>
              </w:rPr>
              <w:t>Communication</w:t>
            </w:r>
            <w:r>
              <w:rPr>
                <w:rFonts w:ascii="Arial" w:cs="Arial" w:hAnsi="Arial" w:eastAsia="Arial"/>
                <w:sz w:val="24"/>
                <w:szCs w:val="24"/>
                <w:shd w:val="nil" w:color="auto" w:fill="auto"/>
              </w:rPr>
            </w:r>
          </w:p>
        </w:tc>
        <w:tc>
          <w:tcPr>
            <w:tcW w:type="dxa" w:w="154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pPr>
            <w:r>
              <w:rPr>
                <w:rFonts w:ascii="Arial" w:hAnsi="Arial"/>
                <w:sz w:val="24"/>
                <w:szCs w:val="24"/>
                <w:shd w:val="nil" w:color="auto" w:fill="auto"/>
                <w:rtl w:val="0"/>
                <w:lang w:val="en-US"/>
              </w:rPr>
              <w:t>Everyone</w:t>
            </w:r>
          </w:p>
        </w:tc>
        <w:tc>
          <w:tcPr>
            <w:tcW w:type="dxa" w:w="164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line="240" w:lineRule="auto"/>
              <w:rPr>
                <w:rFonts w:ascii="Arial" w:cs="Arial" w:hAnsi="Arial" w:eastAsia="Arial"/>
                <w:sz w:val="24"/>
                <w:szCs w:val="24"/>
                <w:shd w:val="nil" w:color="auto" w:fill="auto"/>
                <w:lang w:val="en-US"/>
              </w:rPr>
            </w:pPr>
          </w:p>
          <w:p>
            <w:pPr>
              <w:pStyle w:val="Body"/>
              <w:bidi w:val="0"/>
              <w:spacing w:after="0" w:line="240" w:lineRule="auto"/>
              <w:ind w:left="0" w:right="0" w:firstLine="0"/>
              <w:jc w:val="left"/>
              <w:rPr>
                <w:rtl w:val="0"/>
              </w:rPr>
            </w:pPr>
            <w:r>
              <w:rPr>
                <w:rFonts w:ascii="Arial" w:hAnsi="Arial"/>
                <w:sz w:val="24"/>
                <w:szCs w:val="24"/>
                <w:shd w:val="nil" w:color="auto" w:fill="auto"/>
                <w:rtl w:val="0"/>
                <w:lang w:val="en-US"/>
              </w:rPr>
              <w:t>COVID 19</w:t>
            </w:r>
          </w:p>
        </w:tc>
        <w:tc>
          <w:tcPr>
            <w:tcW w:type="dxa" w:w="554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numPr>
                <w:ilvl w:val="0"/>
                <w:numId w:val="9"/>
              </w:numPr>
              <w:spacing w:after="0" w:line="240" w:lineRule="auto"/>
              <w:rPr>
                <w:rFonts w:ascii="Arial" w:hAnsi="Arial"/>
                <w:sz w:val="24"/>
                <w:szCs w:val="24"/>
                <w:lang w:val="en-US"/>
              </w:rPr>
            </w:pPr>
            <w:r>
              <w:rPr>
                <w:rFonts w:ascii="Arial" w:hAnsi="Arial"/>
                <w:sz w:val="24"/>
                <w:szCs w:val="24"/>
                <w:shd w:val="nil" w:color="auto" w:fill="auto"/>
                <w:rtl w:val="0"/>
                <w:lang w:val="en-US"/>
              </w:rPr>
              <w:t>All communication will be by email or phone only.</w:t>
            </w:r>
            <w:r>
              <w:rPr>
                <w:rFonts w:ascii="Arial" w:cs="Arial" w:hAnsi="Arial" w:eastAsia="Arial"/>
                <w:sz w:val="24"/>
                <w:szCs w:val="24"/>
                <w:shd w:val="nil" w:color="auto" w:fill="auto"/>
              </w:rPr>
            </w:r>
          </w:p>
        </w:tc>
        <w:tc>
          <w:tcPr>
            <w:tcW w:type="dxa" w:w="136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92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100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247" w:hRule="atLeast"/>
        </w:trPr>
        <w:tc>
          <w:tcPr>
            <w:tcW w:type="dxa" w:w="194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sz w:val="24"/>
                <w:szCs w:val="24"/>
                <w:shd w:val="nil" w:color="auto" w:fill="auto"/>
                <w:rtl w:val="0"/>
                <w:lang w:val="en-US"/>
              </w:rPr>
              <w:t>BAME</w:t>
            </w:r>
          </w:p>
        </w:tc>
        <w:tc>
          <w:tcPr>
            <w:tcW w:type="dxa" w:w="154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sz w:val="24"/>
                <w:szCs w:val="24"/>
                <w:shd w:val="nil" w:color="auto" w:fill="auto"/>
                <w:rtl w:val="0"/>
                <w:lang w:val="en-US"/>
              </w:rPr>
              <w:t>Everyone</w:t>
            </w:r>
          </w:p>
        </w:tc>
        <w:tc>
          <w:tcPr>
            <w:tcW w:type="dxa" w:w="164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sz w:val="24"/>
                <w:szCs w:val="24"/>
                <w:shd w:val="nil" w:color="auto" w:fill="auto"/>
                <w:rtl w:val="0"/>
                <w:lang w:val="en-US"/>
              </w:rPr>
              <w:t>Covid 19</w:t>
            </w:r>
          </w:p>
        </w:tc>
        <w:tc>
          <w:tcPr>
            <w:tcW w:type="dxa" w:w="554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numPr>
                <w:ilvl w:val="0"/>
                <w:numId w:val="10"/>
              </w:numPr>
              <w:spacing w:after="0" w:line="240" w:lineRule="auto"/>
              <w:rPr>
                <w:rFonts w:ascii="Arial" w:hAnsi="Arial"/>
                <w:sz w:val="24"/>
                <w:szCs w:val="24"/>
                <w:lang w:val="en-US"/>
              </w:rPr>
            </w:pPr>
            <w:r>
              <w:rPr>
                <w:rFonts w:ascii="Arial" w:hAnsi="Arial"/>
                <w:sz w:val="24"/>
                <w:szCs w:val="24"/>
                <w:shd w:val="nil" w:color="auto" w:fill="auto"/>
                <w:rtl w:val="0"/>
                <w:lang w:val="en-US"/>
              </w:rPr>
              <w:t xml:space="preserve"> Be aware that people from BAME communities may face greater risk from Covid-19, </w:t>
            </w:r>
          </w:p>
          <w:p>
            <w:pPr>
              <w:pStyle w:val="Body"/>
              <w:numPr>
                <w:ilvl w:val="0"/>
                <w:numId w:val="10"/>
              </w:numPr>
              <w:bidi w:val="0"/>
              <w:spacing w:after="0" w:line="240" w:lineRule="auto"/>
              <w:ind w:right="0"/>
              <w:jc w:val="left"/>
              <w:rPr>
                <w:rFonts w:ascii="Arial" w:hAnsi="Arial"/>
                <w:sz w:val="24"/>
                <w:szCs w:val="24"/>
                <w:rtl w:val="0"/>
                <w:lang w:val="en-US"/>
              </w:rPr>
            </w:pPr>
            <w:r>
              <w:rPr>
                <w:rFonts w:ascii="Arial" w:hAnsi="Arial"/>
                <w:sz w:val="24"/>
                <w:szCs w:val="24"/>
                <w:shd w:val="nil" w:color="auto" w:fill="auto"/>
                <w:rtl w:val="0"/>
                <w:lang w:val="en-US"/>
              </w:rPr>
              <w:t>Therefore BAME players should talk to their club to identify and understand the measures that will be put in place. Based on this information they should then make a personal decision as to whether the time is right to re-start playing.</w:t>
            </w:r>
          </w:p>
        </w:tc>
        <w:tc>
          <w:tcPr>
            <w:tcW w:type="dxa" w:w="136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0" w:line="240" w:lineRule="auto"/>
              <w:jc w:val="center"/>
              <w:rPr>
                <w:rFonts w:ascii="Arial" w:cs="Arial" w:hAnsi="Arial" w:eastAsia="Arial"/>
                <w:sz w:val="24"/>
                <w:szCs w:val="24"/>
                <w:shd w:val="nil" w:color="auto" w:fill="auto"/>
                <w:lang w:val="en-US"/>
              </w:rPr>
            </w:pPr>
          </w:p>
          <w:p>
            <w:pPr>
              <w:pStyle w:val="Body"/>
              <w:spacing w:after="0" w:line="240" w:lineRule="auto"/>
              <w:jc w:val="center"/>
              <w:rPr>
                <w:rFonts w:ascii="Arial" w:cs="Arial" w:hAnsi="Arial" w:eastAsia="Arial"/>
                <w:sz w:val="24"/>
                <w:szCs w:val="24"/>
                <w:shd w:val="nil" w:color="auto" w:fill="auto"/>
                <w:lang w:val="en-US"/>
              </w:rPr>
            </w:pPr>
          </w:p>
          <w:p>
            <w:pPr>
              <w:pStyle w:val="Body"/>
              <w:spacing w:after="0" w:line="240" w:lineRule="auto"/>
              <w:jc w:val="center"/>
            </w:pPr>
            <w:r>
              <w:rPr>
                <w:rFonts w:ascii="Arial" w:cs="Arial" w:hAnsi="Arial" w:eastAsia="Arial"/>
                <w:sz w:val="24"/>
                <w:szCs w:val="24"/>
                <w:shd w:val="nil" w:color="auto" w:fill="auto"/>
                <w:lang w:val="en-US"/>
              </w:rPr>
            </w:r>
          </w:p>
        </w:tc>
        <w:tc>
          <w:tcPr>
            <w:tcW w:type="dxa" w:w="92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100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r>
    </w:tbl>
    <w:p>
      <w:pPr>
        <w:pStyle w:val="Body"/>
        <w:widowControl w:val="0"/>
        <w:spacing w:after="0" w:line="240" w:lineRule="auto"/>
        <w:jc w:val="center"/>
        <w:rPr>
          <w:rFonts w:ascii="Arial" w:cs="Arial" w:hAnsi="Arial" w:eastAsia="Arial"/>
          <w:outline w:val="0"/>
          <w:color w:val="000000"/>
          <w:u w:color="000000"/>
          <w14:textFill>
            <w14:solidFill>
              <w14:srgbClr w14:val="000000"/>
            </w14:solidFill>
          </w14:textFill>
        </w:rPr>
      </w:pPr>
    </w:p>
    <w:p>
      <w:pPr>
        <w:pStyle w:val="Body"/>
      </w:pPr>
    </w:p>
    <w:p>
      <w:pPr>
        <w:pStyle w:val="Body"/>
      </w:pPr>
      <w:r>
        <w:drawing xmlns:a="http://schemas.openxmlformats.org/drawingml/2006/main">
          <wp:inline distT="0" distB="0" distL="0" distR="0">
            <wp:extent cx="8863330" cy="1504315"/>
            <wp:effectExtent l="0" t="0" r="0" b="0"/>
            <wp:docPr id="1073741826" name="officeArt object" descr="Picture 1"/>
            <wp:cNvGraphicFramePr/>
            <a:graphic xmlns:a="http://schemas.openxmlformats.org/drawingml/2006/main">
              <a:graphicData uri="http://schemas.openxmlformats.org/drawingml/2006/picture">
                <pic:pic xmlns:pic="http://schemas.openxmlformats.org/drawingml/2006/picture">
                  <pic:nvPicPr>
                    <pic:cNvPr id="1073741826" name="Picture 1" descr="Picture 1"/>
                    <pic:cNvPicPr>
                      <a:picLocks noChangeAspect="1"/>
                    </pic:cNvPicPr>
                  </pic:nvPicPr>
                  <pic:blipFill>
                    <a:blip r:embed="rId4">
                      <a:extLst/>
                    </a:blip>
                    <a:stretch>
                      <a:fillRect/>
                    </a:stretch>
                  </pic:blipFill>
                  <pic:spPr>
                    <a:xfrm>
                      <a:off x="0" y="0"/>
                      <a:ext cx="8863330" cy="1504315"/>
                    </a:xfrm>
                    <a:prstGeom prst="rect">
                      <a:avLst/>
                    </a:prstGeom>
                    <a:ln w="12700" cap="flat">
                      <a:noFill/>
                      <a:miter lim="400000"/>
                    </a:ln>
                    <a:effectLst/>
                  </pic:spPr>
                </pic:pic>
              </a:graphicData>
            </a:graphic>
          </wp:inline>
        </w:drawing>
      </w:r>
    </w:p>
    <w:sectPr>
      <w:headerReference w:type="default" r:id="rId5"/>
      <w:footerReference w:type="default" r:id="rId6"/>
      <w:pgSz w:w="16840" w:h="11900" w:orient="landscape"/>
      <w:pgMar w:top="993" w:right="1440" w:bottom="1440" w:left="1440" w:header="708" w:footer="708"/>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pPr>
    <w:r>
      <w:rPr>
        <w:rtl w:val="0"/>
        <w:lang w:val="en-US"/>
      </w:rPr>
      <w:t>ST IVES TOWN FC COVID 19  WRITTEN JUNE 2020</w:t>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jc w:val="center"/>
    </w:pPr>
    <w:r>
      <w:drawing xmlns:a="http://schemas.openxmlformats.org/drawingml/2006/main">
        <wp:inline distT="0" distB="0" distL="0" distR="0">
          <wp:extent cx="1183006" cy="1085215"/>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
                    <a:extLst/>
                  </a:blip>
                  <a:stretch>
                    <a:fillRect/>
                  </a:stretch>
                </pic:blipFill>
                <pic:spPr>
                  <a:xfrm>
                    <a:off x="0" y="0"/>
                    <a:ext cx="1183006" cy="1085215"/>
                  </a:xfrm>
                  <a:prstGeom prst="rect">
                    <a:avLst/>
                  </a:prstGeom>
                  <a:ln w="12700" cap="flat">
                    <a:noFill/>
                    <a:miter lim="400000"/>
                  </a:ln>
                  <a:effectLst/>
                </pic:spPr>
              </pic:pic>
            </a:graphicData>
          </a:graphic>
        </wp:inline>
      </w:drawing>
    </w: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multiLevelType w:val="hybridMultilevel"/>
    <w:lvl w:ilvl="0">
      <w:start w:val="1"/>
      <w:numFmt w:val="bullet"/>
      <w:suff w:val="tab"/>
      <w:lvlText w:val="●"/>
      <w:lvlJc w:val="left"/>
      <w:pPr>
        <w:ind w:left="317" w:hanging="317"/>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37" w:hanging="317"/>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57" w:hanging="31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77" w:hanging="317"/>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97" w:hanging="317"/>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17" w:hanging="31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37" w:hanging="317"/>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57" w:hanging="317"/>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77" w:hanging="31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